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FC6138" w:rsidRDefault="00FC6138">
      <w:pPr>
        <w:rPr>
          <w:rFonts w:ascii="Times New Roman" w:eastAsia="Times New Roman" w:hAnsi="Times New Roman"/>
          <w:b/>
          <w:color w:val="000000"/>
          <w:sz w:val="28"/>
          <w:szCs w:val="28"/>
          <w:lang w:eastAsia="ru-RU"/>
        </w:rPr>
      </w:pPr>
      <w:r w:rsidRPr="00FC6138">
        <w:rPr>
          <w:rFonts w:ascii="Times New Roman" w:eastAsia="Times New Roman" w:hAnsi="Times New Roman"/>
          <w:b/>
          <w:color w:val="000000"/>
          <w:sz w:val="28"/>
          <w:szCs w:val="28"/>
          <w:lang w:eastAsia="ru-RU"/>
        </w:rPr>
        <w:t>Тема 3.4.2. Конституционно-правовой статус органов исполнительной власти</w:t>
      </w:r>
    </w:p>
    <w:p w:rsidR="00FC6138" w:rsidRPr="00FC6138" w:rsidRDefault="00FC6138">
      <w:pPr>
        <w:rPr>
          <w:rFonts w:ascii="Times New Roman" w:eastAsia="Times New Roman" w:hAnsi="Times New Roman"/>
          <w:b/>
          <w:color w:val="000000"/>
          <w:sz w:val="28"/>
          <w:szCs w:val="28"/>
          <w:lang w:eastAsia="ru-RU"/>
        </w:rPr>
      </w:pPr>
    </w:p>
    <w:p w:rsidR="00FC6138" w:rsidRPr="00FC6138" w:rsidRDefault="00FC6138">
      <w:pPr>
        <w:rPr>
          <w:rFonts w:ascii="Times New Roman" w:eastAsia="Times New Roman" w:hAnsi="Times New Roman"/>
          <w:b/>
          <w:color w:val="000000"/>
          <w:sz w:val="28"/>
          <w:szCs w:val="28"/>
          <w:lang w:eastAsia="ru-RU"/>
        </w:rPr>
      </w:pPr>
      <w:r w:rsidRPr="00FC6138">
        <w:rPr>
          <w:rFonts w:ascii="Times New Roman" w:eastAsia="Times New Roman" w:hAnsi="Times New Roman"/>
          <w:b/>
          <w:color w:val="000000"/>
          <w:sz w:val="28"/>
          <w:szCs w:val="28"/>
          <w:lang w:eastAsia="ru-RU"/>
        </w:rPr>
        <w:t>ПЛАН ЛЕКЦИИ</w:t>
      </w:r>
    </w:p>
    <w:p w:rsidR="00FC6138" w:rsidRPr="00FC6138" w:rsidRDefault="00FC6138" w:rsidP="00FC6138">
      <w:pPr>
        <w:numPr>
          <w:ilvl w:val="0"/>
          <w:numId w:val="1"/>
        </w:numPr>
        <w:ind w:left="426" w:hanging="426"/>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Функции и компетенция Правительства РФ.</w:t>
      </w:r>
    </w:p>
    <w:p w:rsidR="00FC6138" w:rsidRPr="00FC6138" w:rsidRDefault="00FC6138" w:rsidP="00FC6138">
      <w:pPr>
        <w:numPr>
          <w:ilvl w:val="0"/>
          <w:numId w:val="1"/>
        </w:numPr>
        <w:ind w:left="426" w:hanging="426"/>
        <w:jc w:val="both"/>
        <w:rPr>
          <w:rFonts w:ascii="Times New Roman" w:eastAsia="Times New Roman" w:hAnsi="Times New Roman"/>
          <w:bCs/>
          <w:i/>
          <w:color w:val="000000"/>
          <w:sz w:val="28"/>
          <w:szCs w:val="28"/>
          <w:lang w:eastAsia="ru-RU"/>
        </w:rPr>
      </w:pPr>
      <w:r w:rsidRPr="00FC6138">
        <w:rPr>
          <w:rFonts w:ascii="Times New Roman" w:hAnsi="Times New Roman"/>
          <w:sz w:val="28"/>
          <w:szCs w:val="28"/>
        </w:rPr>
        <w:t>Основные задачи и функции Министерства сельского хозяйства.</w:t>
      </w:r>
      <w:r w:rsidRPr="00FC6138">
        <w:rPr>
          <w:rFonts w:ascii="Times New Roman" w:eastAsia="Times New Roman" w:hAnsi="Times New Roman"/>
          <w:bCs/>
          <w:color w:val="000000"/>
          <w:sz w:val="28"/>
          <w:szCs w:val="28"/>
          <w:lang w:eastAsia="ru-RU"/>
        </w:rPr>
        <w:t xml:space="preserve"> </w:t>
      </w:r>
    </w:p>
    <w:p w:rsidR="00FC6138" w:rsidRPr="00FC6138" w:rsidRDefault="00FC6138" w:rsidP="00FC6138">
      <w:pPr>
        <w:numPr>
          <w:ilvl w:val="0"/>
          <w:numId w:val="1"/>
        </w:numPr>
        <w:ind w:left="426" w:hanging="426"/>
        <w:jc w:val="both"/>
        <w:rPr>
          <w:rFonts w:ascii="Times New Roman" w:eastAsia="Times New Roman" w:hAnsi="Times New Roman"/>
          <w:bCs/>
          <w:i/>
          <w:color w:val="000000"/>
          <w:sz w:val="28"/>
          <w:szCs w:val="28"/>
          <w:lang w:eastAsia="ru-RU"/>
        </w:rPr>
      </w:pPr>
      <w:r w:rsidRPr="00FC6138">
        <w:rPr>
          <w:rFonts w:ascii="Times New Roman" w:eastAsia="Times New Roman" w:hAnsi="Times New Roman"/>
          <w:bCs/>
          <w:color w:val="000000"/>
          <w:sz w:val="28"/>
          <w:szCs w:val="28"/>
          <w:lang w:eastAsia="ru-RU"/>
        </w:rPr>
        <w:t xml:space="preserve">Федеральные органы исполнительной власти по выполняемым функциям. </w:t>
      </w:r>
    </w:p>
    <w:p w:rsidR="00FC6138" w:rsidRDefault="00FC6138">
      <w:pPr>
        <w:rPr>
          <w:sz w:val="28"/>
          <w:szCs w:val="28"/>
        </w:rPr>
      </w:pPr>
    </w:p>
    <w:p w:rsidR="00FC6138" w:rsidRDefault="00FC6138" w:rsidP="00FC6138">
      <w:pPr>
        <w:pStyle w:val="a3"/>
        <w:numPr>
          <w:ilvl w:val="1"/>
          <w:numId w:val="1"/>
        </w:numPr>
        <w:tabs>
          <w:tab w:val="clear" w:pos="1440"/>
        </w:tabs>
        <w:ind w:left="993" w:hanging="284"/>
        <w:jc w:val="both"/>
        <w:rPr>
          <w:rFonts w:ascii="Times New Roman" w:eastAsia="Times New Roman" w:hAnsi="Times New Roman"/>
          <w:b/>
          <w:bCs/>
          <w:color w:val="000000"/>
          <w:sz w:val="28"/>
          <w:szCs w:val="28"/>
          <w:lang w:eastAsia="ru-RU"/>
        </w:rPr>
      </w:pPr>
      <w:r w:rsidRPr="00FC6138">
        <w:rPr>
          <w:rFonts w:ascii="Times New Roman" w:eastAsia="Times New Roman" w:hAnsi="Times New Roman"/>
          <w:b/>
          <w:bCs/>
          <w:color w:val="000000"/>
          <w:sz w:val="28"/>
          <w:szCs w:val="28"/>
          <w:lang w:eastAsia="ru-RU"/>
        </w:rPr>
        <w:t>Функции и компетенция Правительства РФ.</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Положение Правительства как высшего исполнительного органа государственной власти России обеспечивается его полномочиями, закрепленными в Конституции и в Федеральном конституционном законе «О Правительстве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Как высший исполнительный орган государственной власти Российской Федерации Правительство в пределах своих полномочий организует исполнение Конституции, федеральных законов, указов Президента, международных договоров Российской Федерации, осуществляет государственное управление в нашей стране.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Как высший орган федеральной исполнительной власти Правительство обладает широким кругом полномочий.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В Федеральном конституционном законе «О Правительстве Российской Федерации» имеется специальная глава о полномочиях Правительства.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В указанном Законе выделены общие вопросы руководства федеральными министерствами и иными федеральными органами исполнительной власти.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Правительство при решении этих общих вопросов: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руководит работой федеральных министерств и иных федеральных органов исполнительной власти и контролирует их деятельность. Правительство для осуществления своих полномочий может создавать свои территориальные органы и назначать соответствующих должностных лиц;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распределяет функции между федеральными органами исполнительной власти, утверждает положения о федеральных министерствах и об иных федеральных органах исполнительной власти, устанавливает предельную численность работников их аппаратов и размер ассигнований на содержание этих аппаратов в пределах средств, предусмотренных на эти цели в федеральном бюджете;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назначает на должность и освобождает от должности заместителей федеральных министров, руководителей федеральных органов исполнительной власти, находящихся в ведении Правительства, и их заместителей, руководителей федеральных органов исполнительной власти, находящихся в ведении федеральных министерств, по представлению федеральных министров, руководителей органов и организаций при Правительстве;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lastRenderedPageBreak/>
        <w:t xml:space="preserve">• вправе отменять акты федеральных органов исполнительной власти или приостанавливать действие этих актов.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Федеральный конституционный закон «О Правительстве Российской Федерации» определяет общие полномочия Правительства.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Правительство в пределах этих общих полномочий: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организует реализацию внутренней и внешней политики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осуществляет регулирование в социально-экономической сфере;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обеспечивает единство системы исполнительной власти в Российской Федерации, направляет и контролирует деятельность ее органов;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формирует федеральные целевые программы и обеспечивает их реализацию;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реализует предоставленное ему право законодательной инициативы.</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Правительство по соглашению с органами исполнительной власти субъектов РФ может передавать им осуществление части своих полномочий, если это не противоречит Конституции и федеральным законам.</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Правительство осуществляет полномочия, переданные ему органами исполнительной власти субъектов РФ на основании соответствующих соглашений.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Правительство представляет Государственной Думе ежегодные отчеты о результатах своей деятельности, в том числе по вопросам, поставленным Государственной Думой.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В Конституции РФ и Федеральном конституционном законе «О Правительстве Российской Федерации» закреплены полномочия Правительства в отдельных сферах деятельности: в сфере экономики, бюджетной, финансовой, кредитной и денежной политики, в социальной сфере, в сфере науки, культуры, образования, природопользования и охраны окружающей среды, обеспечения законности, прав и свобод граждан, борьбы с преступностью, в сфере внешней политики и международных отношений, полномочия по обеспечению обороны и государственной безопасности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Для формирования целостного представления о компетенции Правительства перечислим основные его полномочия в указанных сферах деятельности.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Полномочия Правительства в сфере экономики: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регулирование экономических процессов; </w:t>
      </w:r>
    </w:p>
    <w:p w:rsidR="00FC6138" w:rsidRP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обеспечение единства экономического пространства и свободы экономической деятельности, свободного перемещения товаров, услуг и финансовых средств;</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прогнозирование социально-экономического развития Российской Федерации, разработка и осуществление программы развития приоритетных отраслей экономики;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lastRenderedPageBreak/>
        <w:t xml:space="preserve">• выработка государственной структурной и инвестиционной политики и принятие мер по ее реализации; осуществление управления федеральной собственностью;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разработка и реализация государственной политики в сфере международного экономического, финансового, инвестиционного сотрудничества;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общего руководства таможенным делом;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принятие мер по защите интересов отечественных производителей товаров, исполнителей работ и услуг;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формирование мобилизационного плана экономики Российской Федерации, обеспечение функционирования оборонного производства Российской Федерации.</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Полномочия Правительства в сфере бюджетной, финансовой, </w:t>
      </w:r>
      <w:r>
        <w:rPr>
          <w:rFonts w:ascii="Times New Roman" w:eastAsia="Times New Roman" w:hAnsi="Times New Roman"/>
          <w:bCs/>
          <w:color w:val="000000"/>
          <w:sz w:val="28"/>
          <w:szCs w:val="28"/>
          <w:lang w:eastAsia="ru-RU"/>
        </w:rPr>
        <w:t>к</w:t>
      </w:r>
      <w:r w:rsidRPr="00FC6138">
        <w:rPr>
          <w:rFonts w:ascii="Times New Roman" w:eastAsia="Times New Roman" w:hAnsi="Times New Roman"/>
          <w:bCs/>
          <w:color w:val="000000"/>
          <w:sz w:val="28"/>
          <w:szCs w:val="28"/>
          <w:lang w:eastAsia="ru-RU"/>
        </w:rPr>
        <w:t>редитной</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 xml:space="preserve">и денежной политики: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проведения единой финансовой, кредитной и денежной политики;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разработка и представление Государственной Думе федерального бюджета и обеспечение его исполнения; представление Государственной Думе отчета об исполнении федерального бюджета;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разработка и реализация налоговой политики;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совершенствования бюджетной системы;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принятие мер по регулированию рынка ценных бумаг;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управления государственным внутренним и внешним долгом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валютного регулирования и валютного контроля, руководство валютно-финансовой деятельностью в отношениях Российской Федерации с иностранными государствами;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разработка и осуществление мер по проведению единой политики цен.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Полномочия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Правительства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в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социальной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сфере,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в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области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науки, </w:t>
      </w:r>
      <w:r>
        <w:rPr>
          <w:rFonts w:ascii="Times New Roman" w:eastAsia="Times New Roman" w:hAnsi="Times New Roman"/>
          <w:bCs/>
          <w:color w:val="000000"/>
          <w:sz w:val="28"/>
          <w:szCs w:val="28"/>
          <w:lang w:eastAsia="ru-RU"/>
        </w:rPr>
        <w:t xml:space="preserve"> </w:t>
      </w:r>
      <w:r w:rsidRPr="00FC6138">
        <w:rPr>
          <w:rFonts w:ascii="Times New Roman" w:eastAsia="Times New Roman" w:hAnsi="Times New Roman"/>
          <w:bCs/>
          <w:color w:val="000000"/>
          <w:sz w:val="28"/>
          <w:szCs w:val="28"/>
          <w:lang w:eastAsia="ru-RU"/>
        </w:rPr>
        <w:t>культ</w:t>
      </w:r>
      <w:r>
        <w:rPr>
          <w:rFonts w:ascii="Times New Roman" w:eastAsia="Times New Roman" w:hAnsi="Times New Roman"/>
          <w:bCs/>
          <w:color w:val="000000"/>
          <w:sz w:val="28"/>
          <w:szCs w:val="28"/>
          <w:lang w:eastAsia="ru-RU"/>
        </w:rPr>
        <w:t>у</w:t>
      </w:r>
      <w:r w:rsidRPr="00FC6138">
        <w:rPr>
          <w:rFonts w:ascii="Times New Roman" w:eastAsia="Times New Roman" w:hAnsi="Times New Roman"/>
          <w:bCs/>
          <w:color w:val="000000"/>
          <w:sz w:val="28"/>
          <w:szCs w:val="28"/>
          <w:lang w:eastAsia="ru-RU"/>
        </w:rPr>
        <w:t xml:space="preserve">ры, образования, здравоохранения: </w:t>
      </w:r>
    </w:p>
    <w:p w:rsidR="00FC6138" w:rsidRP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обеспечение проведения единой социально ориентированной государственной политики в области культуры, науки, образования, здравоохранения, социального обеспечения, поддержки, укрепления и защиты семьи, сохранения традиционных семейных ценностей, принятие мер по реализации молодежной политики;</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функционирования системы социальной защиты инвалидов, основанной на полном и равном осуществлении ими прав и свобод человека и гражданина, их социальной интеграции без какой-либо дискриминации, создание доступной среды для инвалидов и улучшение качества их жизни;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разработка и осуществление мер государственной поддержки развития науки, обеспечение государственной поддержки фундаментальной </w:t>
      </w:r>
      <w:r w:rsidRPr="00FC6138">
        <w:rPr>
          <w:rFonts w:ascii="Times New Roman" w:eastAsia="Times New Roman" w:hAnsi="Times New Roman"/>
          <w:bCs/>
          <w:color w:val="000000"/>
          <w:sz w:val="28"/>
          <w:szCs w:val="28"/>
          <w:lang w:eastAsia="ru-RU"/>
        </w:rPr>
        <w:lastRenderedPageBreak/>
        <w:t xml:space="preserve">науки, имеющих общегосударственное значение приоритетных направлений прикладной науки;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определение основных направлений развития и совершенствования общего и профессионального образования, развитие системы бесплатного образования;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государственной поддержки культуры и сохранения как культурного наследия общегосударственного значения, так и культурного наследия народов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разработка и осуществление мер по развитию физической культуры, спорта и туризма, а также санаторно-курортной сферы;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поддержка институтов гражданского общества, в том числе некоммерческих организаций, обеспечение их участия в выработке и проведении государственной политики;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взаимодействие с общественными объединениями и религиозными организациями;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поддержка добровольческой (волонтерской) деятельности;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содействие развитию предпринимательства и частной инициативы;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реализации принципов социального партнерства в сфере регулирования трудовых и иных непосредственно связанных с ними отношений;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принятие мер по реализации трудовых прав граждан; разработка программ сокращения и ликвидации безработицы и обеспечение реализации этих программ;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проведения единой государственной миграционной политики;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принятие мер по реализации прав граждан на охрану здоровья, по обеспечению санитарно-эпидемиологического благополучия.</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Полномочия Правительства в сфере природопользования и  охраны окружающей среды: </w:t>
      </w:r>
    </w:p>
    <w:p w:rsidR="00FC6138" w:rsidRP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обеспечение проведения единой государственной политики в области охраны окружающей среды и обеспечения экологической безопасности;</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принятие мер по реализации прав граждан на благоприятную окружающую среду, по обеспечению экологического благополучия;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мер, направленных на создание благоприятных условий жизнедеятельности населения, снижение негативного воздействия хозяйственной и иной деятельности на окружающую среду, сохранение уникального природного и биологического многообразия страны, формирование в обществе ответственного отношения к животным;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создание условий для развития системы экологического образования граждан, воспитания экологической культуры;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организация деятельности по охране и рациональному использованию природных ресурсов, регулированию природопользования и развитию минерально-сырьевой базы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lastRenderedPageBreak/>
        <w:t>• координация деятельности по предотвращению стихийных бедствий, аварий и катастроф, уменьшению их опасности и ликвидации их последствий.</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Полномочия Правительства в сфере обеспечения законности, прав  и свобод граждан, борьбы с преступностью: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участие в разработке и реализации государственной политики в области обеспечения безопасности личности, общества и государства;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мер по обеспечению законности, прав и свобод граждан, по охране собственности и общественного порядка, по борьбе с преступностью и другими общественно опасными явлениями;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разработка и реализация мер по укреплению кадров, развитию и укреплению материально-технической базы правоохранительных органов;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мер по обеспечению деятельности органов судебной власти. </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Полномочия Правительства по обеспечению обороны и государственной безопасности Российской Федерации: </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необходимых мер по обеспечению обороны и государственной безопасности Российской Федерации; </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организация оснащения вооружением и военной техникой, обеспечения материальными средствами, ресурсами и услугами Вооруженных Сил РФ; </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выполнения государственных целевых программ и планов развития вооружения, а также программ подготовки граждан по военно-учетным специальностям; </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социальных гарантий для военнослужащих и иных лиц, привлекаемых в соответствии с федеральными законами к обороне или обеспечению государственной безопасности Российской Федерации; </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принятие мер по охране Государственной границы РФ; </w:t>
      </w:r>
    </w:p>
    <w:p w:rsidR="00FC6138" w:rsidRDefault="00FC6138" w:rsidP="00FC6138">
      <w:pPr>
        <w:ind w:firstLine="567"/>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руководство гражданской обороной.</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Полномочия Правительства в сфере внешней политики и международных отношений: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мер по обеспечению реализации внешней политики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обеспечение представительства Российской Федерации в иностранных государствах и международных организациях;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в пределах своих полномочий заключение международных договоров Российской Федерации, обеспечение выполнения обязательств Российской Федерации по международным договорам, а также наблюдение за выполнением другими участниками указанных договоров их обязательств;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отстаивание геополитических интересов Российской Федерации, защита граждан РФ за пределами территории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 осуществление регулирования и государственного контроля в сфере внешнеэкономической деятельности, в сфере международного научно-технического и культурного сотрудничества.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lastRenderedPageBreak/>
        <w:t xml:space="preserve">Полномочия Правительства реализуются посредством его актов </w:t>
      </w:r>
      <w:r>
        <w:rPr>
          <w:rFonts w:ascii="Times New Roman" w:hAnsi="Times New Roman" w:cs="Times New Roman"/>
          <w:sz w:val="28"/>
          <w:szCs w:val="28"/>
        </w:rPr>
        <w:t>–</w:t>
      </w:r>
      <w:r w:rsidRPr="00FC6138">
        <w:rPr>
          <w:rFonts w:ascii="Times New Roman" w:eastAsia="Times New Roman" w:hAnsi="Times New Roman"/>
          <w:bCs/>
          <w:color w:val="000000"/>
          <w:sz w:val="28"/>
          <w:szCs w:val="28"/>
          <w:lang w:eastAsia="ru-RU"/>
        </w:rPr>
        <w:t xml:space="preserve"> постановлений и распоряжений, которые издаются на основании и во исполнение Конституции, федеральных законов и нормативных указов Президента.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Постановления и распоряжения Правительства обязательны к исполнению в Российской Федерации.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Акты Правительства, имеющие нормативный характер, издаются в форме постановлений. Акты по оперативным и другим текущим вопросам, не имеющие нормативного характера, издаются в форме распоряжений.</w:t>
      </w:r>
    </w:p>
    <w:p w:rsidR="00FC6138" w:rsidRP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Постановления и распоряжения Правительства подписываются Председателем Правительства. Порядок опубликования и вступления в силу актов Правительства определяется Президентом. Согласно Указу Президента РФ от 23 мая 1996 г. №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акты Правительства подлежат обязательному официальному опубликованию, кроме актов или отдельных их положений, содержащих сведения, составляющие государственную тайну, или сведения конфиденциального характера.</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Акты Правительства в течение 10 дней после дня их подписания подлежат официальному опубликованию в «Российской газете», «Собрании законодательства Российской Федерации» и на Официальном интернет-портале правовой информации (www.pravo.gov.ru).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Официальным опубликованием актов Правительства считается первая публикация их полных текстов в «Российской газете» и «Собрании законодательства Российской Федерации» или первое размещение (опубликование) на Официальном интернет-портале правовой информации.</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Акты Правительства могут быть опубликованы в иных печатных изданиях, а также доведены до всеобщего сведения по телевидению и радио, разосланы государственным органам, органам местного самоуправления, должностным лицам, предприятиям, учреждениям, организациям, переданы по каналам связи.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Постановления Правительства, затрагивающие права, свободы и обязанности человека и гражданина, вступают в силу не ранее дня их официального опубликования.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 xml:space="preserve">Иные постановления Правительства вступают в силу со дня их подписания, если самими постановлениями Правительства не предусмотрен иной порядок их вступления в силу. </w:t>
      </w:r>
    </w:p>
    <w:p w:rsidR="00FC6138" w:rsidRDefault="00FC6138" w:rsidP="00FC6138">
      <w:pPr>
        <w:ind w:firstLine="709"/>
        <w:jc w:val="both"/>
        <w:rPr>
          <w:rFonts w:ascii="Times New Roman" w:eastAsia="Times New Roman" w:hAnsi="Times New Roman"/>
          <w:bCs/>
          <w:color w:val="000000"/>
          <w:sz w:val="28"/>
          <w:szCs w:val="28"/>
          <w:lang w:eastAsia="ru-RU"/>
        </w:rPr>
      </w:pPr>
      <w:r w:rsidRPr="00FC6138">
        <w:rPr>
          <w:rFonts w:ascii="Times New Roman" w:eastAsia="Times New Roman" w:hAnsi="Times New Roman"/>
          <w:bCs/>
          <w:color w:val="000000"/>
          <w:sz w:val="28"/>
          <w:szCs w:val="28"/>
          <w:lang w:eastAsia="ru-RU"/>
        </w:rPr>
        <w:t>Распоряжения Правительства вступают в силу со дня их подписания. Постановления и распоряжения Правительства в случае их противоречия Конституции, федеральным законам и указам Президента могут быть отменены Президентом.</w:t>
      </w:r>
    </w:p>
    <w:p w:rsidR="00FC6138" w:rsidRDefault="00FC6138" w:rsidP="00FC6138">
      <w:pPr>
        <w:ind w:firstLine="709"/>
        <w:jc w:val="both"/>
        <w:rPr>
          <w:rFonts w:ascii="Times New Roman" w:eastAsia="Times New Roman" w:hAnsi="Times New Roman" w:cs="Times New Roman"/>
          <w:sz w:val="28"/>
          <w:szCs w:val="28"/>
          <w:lang w:eastAsia="ru-RU"/>
        </w:rPr>
      </w:pPr>
      <w:r w:rsidRPr="00FC6138">
        <w:rPr>
          <w:rFonts w:ascii="Times New Roman" w:eastAsia="Times New Roman" w:hAnsi="Times New Roman" w:cs="Times New Roman"/>
          <w:sz w:val="28"/>
          <w:szCs w:val="28"/>
          <w:lang w:eastAsia="ru-RU"/>
        </w:rPr>
        <w:t>Таким образом, Правительство выполняет обширные функции в государстве, имеет разветвленный государственный аппарат.</w:t>
      </w:r>
    </w:p>
    <w:p w:rsidR="008508E1" w:rsidRDefault="008508E1" w:rsidP="00FC6138">
      <w:pPr>
        <w:ind w:firstLine="709"/>
        <w:jc w:val="both"/>
        <w:rPr>
          <w:rFonts w:ascii="Times New Roman" w:eastAsia="Times New Roman" w:hAnsi="Times New Roman" w:cs="Times New Roman"/>
          <w:sz w:val="28"/>
          <w:szCs w:val="28"/>
          <w:lang w:eastAsia="ru-RU"/>
        </w:rPr>
      </w:pPr>
    </w:p>
    <w:p w:rsidR="008508E1" w:rsidRDefault="008508E1" w:rsidP="008508E1">
      <w:pPr>
        <w:ind w:left="360" w:firstLine="349"/>
        <w:jc w:val="both"/>
        <w:rPr>
          <w:rFonts w:ascii="Times New Roman" w:eastAsia="Times New Roman" w:hAnsi="Times New Roman"/>
          <w:b/>
          <w:bCs/>
          <w:color w:val="000000"/>
          <w:sz w:val="28"/>
          <w:szCs w:val="28"/>
          <w:lang w:eastAsia="ru-RU"/>
        </w:rPr>
      </w:pPr>
      <w:r w:rsidRPr="008508E1">
        <w:rPr>
          <w:rFonts w:ascii="Times New Roman" w:hAnsi="Times New Roman"/>
          <w:b/>
          <w:sz w:val="28"/>
          <w:szCs w:val="28"/>
        </w:rPr>
        <w:t>2. Основные задачи и функции Министерства сельского хозяйства.</w:t>
      </w:r>
      <w:r w:rsidRPr="008508E1">
        <w:rPr>
          <w:rFonts w:ascii="Times New Roman" w:eastAsia="Times New Roman" w:hAnsi="Times New Roman"/>
          <w:b/>
          <w:bCs/>
          <w:color w:val="000000"/>
          <w:sz w:val="28"/>
          <w:szCs w:val="28"/>
          <w:lang w:eastAsia="ru-RU"/>
        </w:rPr>
        <w:t xml:space="preserve"> </w:t>
      </w:r>
    </w:p>
    <w:p w:rsidR="008508E1" w:rsidRPr="008508E1" w:rsidRDefault="008508E1" w:rsidP="008508E1">
      <w:pPr>
        <w:ind w:firstLine="709"/>
        <w:jc w:val="both"/>
        <w:rPr>
          <w:rFonts w:ascii="Times New Roman" w:hAnsi="Times New Roman" w:cs="Times New Roman"/>
          <w:sz w:val="28"/>
          <w:szCs w:val="28"/>
          <w:shd w:val="clear" w:color="auto" w:fill="FFFFFF"/>
        </w:rPr>
      </w:pPr>
      <w:r w:rsidRPr="008508E1">
        <w:rPr>
          <w:rFonts w:ascii="Times New Roman" w:hAnsi="Times New Roman" w:cs="Times New Roman"/>
          <w:bCs/>
          <w:sz w:val="28"/>
          <w:szCs w:val="28"/>
          <w:shd w:val="clear" w:color="auto" w:fill="FFFFFF"/>
        </w:rPr>
        <w:t>Министерство сельского хозяйства Российской Федерации</w:t>
      </w:r>
      <w:r w:rsidRPr="008508E1">
        <w:rPr>
          <w:rFonts w:ascii="Times New Roman" w:hAnsi="Times New Roman" w:cs="Times New Roman"/>
          <w:sz w:val="28"/>
          <w:szCs w:val="28"/>
          <w:shd w:val="clear" w:color="auto" w:fill="FFFFFF"/>
        </w:rPr>
        <w:t> (</w:t>
      </w:r>
      <w:r w:rsidRPr="008508E1">
        <w:rPr>
          <w:rFonts w:ascii="Times New Roman" w:hAnsi="Times New Roman" w:cs="Times New Roman"/>
          <w:bCs/>
          <w:sz w:val="28"/>
          <w:szCs w:val="28"/>
          <w:shd w:val="clear" w:color="auto" w:fill="FFFFFF"/>
        </w:rPr>
        <w:t>Минсельхоз России</w:t>
      </w:r>
      <w:r w:rsidRPr="008508E1">
        <w:rPr>
          <w:rFonts w:ascii="Times New Roman" w:hAnsi="Times New Roman" w:cs="Times New Roman"/>
          <w:sz w:val="28"/>
          <w:szCs w:val="28"/>
          <w:shd w:val="clear" w:color="auto" w:fill="FFFFFF"/>
        </w:rPr>
        <w:t>) </w:t>
      </w:r>
      <w:r>
        <w:rPr>
          <w:rFonts w:ascii="Times New Roman" w:hAnsi="Times New Roman" w:cs="Times New Roman"/>
          <w:sz w:val="28"/>
          <w:szCs w:val="28"/>
        </w:rPr>
        <w:t>–</w:t>
      </w:r>
      <w:r w:rsidRPr="008508E1">
        <w:rPr>
          <w:rFonts w:ascii="Times New Roman" w:hAnsi="Times New Roman" w:cs="Times New Roman"/>
          <w:sz w:val="28"/>
          <w:szCs w:val="28"/>
          <w:shd w:val="clear" w:color="auto" w:fill="FFFFFF"/>
        </w:rPr>
        <w:t> </w:t>
      </w:r>
      <w:hyperlink r:id="rId8" w:tooltip="Федеральное министерство России" w:history="1">
        <w:r w:rsidRPr="008508E1">
          <w:rPr>
            <w:rStyle w:val="a4"/>
            <w:rFonts w:ascii="Times New Roman" w:hAnsi="Times New Roman" w:cs="Times New Roman"/>
            <w:color w:val="auto"/>
            <w:sz w:val="28"/>
            <w:szCs w:val="28"/>
            <w:u w:val="none"/>
            <w:shd w:val="clear" w:color="auto" w:fill="FFFFFF"/>
          </w:rPr>
          <w:t>федеральный орган исполнительной власти</w:t>
        </w:r>
      </w:hyperlink>
      <w:r w:rsidRPr="008508E1">
        <w:rPr>
          <w:rFonts w:ascii="Times New Roman" w:hAnsi="Times New Roman" w:cs="Times New Roman"/>
          <w:sz w:val="28"/>
          <w:szCs w:val="28"/>
          <w:shd w:val="clear" w:color="auto" w:fill="FFFFFF"/>
        </w:rPr>
        <w:t>, обеспечивающий проведение единой </w:t>
      </w:r>
      <w:hyperlink r:id="rId9" w:tooltip="Аграрная политика" w:history="1">
        <w:r w:rsidRPr="008508E1">
          <w:rPr>
            <w:rStyle w:val="a4"/>
            <w:rFonts w:ascii="Times New Roman" w:hAnsi="Times New Roman" w:cs="Times New Roman"/>
            <w:color w:val="auto"/>
            <w:sz w:val="28"/>
            <w:szCs w:val="28"/>
            <w:u w:val="none"/>
            <w:shd w:val="clear" w:color="auto" w:fill="FFFFFF"/>
          </w:rPr>
          <w:t>агропромышленной политики</w:t>
        </w:r>
      </w:hyperlink>
      <w:r w:rsidRPr="008508E1">
        <w:rPr>
          <w:rFonts w:ascii="Times New Roman" w:hAnsi="Times New Roman" w:cs="Times New Roman"/>
          <w:sz w:val="28"/>
          <w:szCs w:val="28"/>
          <w:shd w:val="clear" w:color="auto" w:fill="FFFFFF"/>
        </w:rPr>
        <w:t>.</w:t>
      </w:r>
    </w:p>
    <w:p w:rsid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В </w:t>
      </w:r>
      <w:hyperlink r:id="rId10" w:tooltip="Союз Советских Социалистических Республик" w:history="1">
        <w:r w:rsidRPr="008508E1">
          <w:rPr>
            <w:rFonts w:ascii="Times New Roman" w:eastAsia="Times New Roman" w:hAnsi="Times New Roman" w:cs="Times New Roman"/>
            <w:sz w:val="28"/>
            <w:szCs w:val="28"/>
            <w:lang w:eastAsia="ru-RU"/>
          </w:rPr>
          <w:t>СССР</w:t>
        </w:r>
      </w:hyperlink>
      <w:r w:rsidRPr="008508E1">
        <w:rPr>
          <w:rFonts w:ascii="Times New Roman" w:eastAsia="Times New Roman" w:hAnsi="Times New Roman" w:cs="Times New Roman"/>
          <w:sz w:val="28"/>
          <w:szCs w:val="28"/>
          <w:lang w:eastAsia="ru-RU"/>
        </w:rPr>
        <w:t> для каждого направления в агропромышленной отрасли было создано отдельное министерство, которое управляло предприятиями. Большинство предприятий находились в государственной собственности. В свою очередь министерства подчинялись </w:t>
      </w:r>
      <w:hyperlink r:id="rId11" w:tooltip="Совет министров СССР" w:history="1">
        <w:r w:rsidRPr="008508E1">
          <w:rPr>
            <w:rFonts w:ascii="Times New Roman" w:eastAsia="Times New Roman" w:hAnsi="Times New Roman" w:cs="Times New Roman"/>
            <w:sz w:val="28"/>
            <w:szCs w:val="28"/>
            <w:lang w:eastAsia="ru-RU"/>
          </w:rPr>
          <w:t>Совету Министров СССР</w:t>
        </w:r>
      </w:hyperlink>
      <w:r w:rsidRPr="008508E1">
        <w:rPr>
          <w:rFonts w:ascii="Times New Roman" w:eastAsia="Times New Roman" w:hAnsi="Times New Roman" w:cs="Times New Roman"/>
          <w:sz w:val="28"/>
          <w:szCs w:val="28"/>
          <w:lang w:eastAsia="ru-RU"/>
        </w:rPr>
        <w:t>.</w:t>
      </w:r>
    </w:p>
    <w:p w:rsidR="008508E1" w:rsidRP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годы советской власти существовали:</w:t>
      </w:r>
    </w:p>
    <w:p w:rsidR="008508E1" w:rsidRPr="008508E1" w:rsidRDefault="008508E1"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Министерство животноводства СССР</w:t>
      </w:r>
    </w:p>
    <w:p w:rsidR="008508E1" w:rsidRPr="008508E1" w:rsidRDefault="007B3DC8"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hyperlink r:id="rId12" w:tooltip="Министерство мелиорации и водного хозяйства СССР" w:history="1">
        <w:r w:rsidR="008508E1" w:rsidRPr="008508E1">
          <w:rPr>
            <w:rFonts w:ascii="Times New Roman" w:eastAsia="Times New Roman" w:hAnsi="Times New Roman" w:cs="Times New Roman"/>
            <w:sz w:val="28"/>
            <w:szCs w:val="28"/>
            <w:lang w:eastAsia="ru-RU"/>
          </w:rPr>
          <w:t>Министерство мелиорации и водного хозяйства СССР</w:t>
        </w:r>
      </w:hyperlink>
    </w:p>
    <w:p w:rsidR="008508E1" w:rsidRPr="008508E1" w:rsidRDefault="007B3DC8"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hyperlink r:id="rId13" w:tooltip="Министерство мясной и молочной промышленности СССР" w:history="1">
        <w:r w:rsidR="008508E1" w:rsidRPr="008508E1">
          <w:rPr>
            <w:rFonts w:ascii="Times New Roman" w:eastAsia="Times New Roman" w:hAnsi="Times New Roman" w:cs="Times New Roman"/>
            <w:sz w:val="28"/>
            <w:szCs w:val="28"/>
            <w:lang w:eastAsia="ru-RU"/>
          </w:rPr>
          <w:t>Министерство мясной и молочной промышленности СССР</w:t>
        </w:r>
      </w:hyperlink>
    </w:p>
    <w:p w:rsidR="008508E1" w:rsidRPr="008508E1" w:rsidRDefault="007B3DC8"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hyperlink r:id="rId14" w:tooltip="Министерство пищевой промышленности СССР" w:history="1">
        <w:r w:rsidR="008508E1" w:rsidRPr="008508E1">
          <w:rPr>
            <w:rFonts w:ascii="Times New Roman" w:eastAsia="Times New Roman" w:hAnsi="Times New Roman" w:cs="Times New Roman"/>
            <w:sz w:val="28"/>
            <w:szCs w:val="28"/>
            <w:lang w:eastAsia="ru-RU"/>
          </w:rPr>
          <w:t>Министерство пищевой промышленности СССР</w:t>
        </w:r>
      </w:hyperlink>
    </w:p>
    <w:p w:rsidR="008508E1" w:rsidRPr="008508E1" w:rsidRDefault="008508E1"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Министерство плодоовощного хозяйства СССР</w:t>
      </w:r>
    </w:p>
    <w:p w:rsidR="008508E1" w:rsidRPr="008508E1" w:rsidRDefault="008508E1"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Министерства рыбного хозяйства СССР</w:t>
      </w:r>
    </w:p>
    <w:p w:rsidR="008508E1" w:rsidRPr="008508E1" w:rsidRDefault="008508E1"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Министерство сельского строительства СССР</w:t>
      </w:r>
    </w:p>
    <w:p w:rsidR="008508E1" w:rsidRPr="008508E1" w:rsidRDefault="008508E1" w:rsidP="008508E1">
      <w:pPr>
        <w:numPr>
          <w:ilvl w:val="0"/>
          <w:numId w:val="6"/>
        </w:numPr>
        <w:shd w:val="clear" w:color="auto" w:fill="FFFFFF"/>
        <w:ind w:left="0" w:firstLine="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Министерство сельского хозяйства СССР</w:t>
      </w:r>
    </w:p>
    <w:p w:rsidR="008508E1" w:rsidRDefault="008508E1" w:rsidP="008508E1">
      <w:pPr>
        <w:numPr>
          <w:ilvl w:val="0"/>
          <w:numId w:val="6"/>
        </w:numPr>
        <w:shd w:val="clear" w:color="auto" w:fill="FFFFFF"/>
        <w:ind w:left="0"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Министерство хлебопродуктов СССР (Министерство заготовок СССР).</w:t>
      </w:r>
    </w:p>
    <w:p w:rsidR="008508E1" w:rsidRP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В 1959 году министерство по</w:t>
      </w:r>
      <w:r>
        <w:rPr>
          <w:rFonts w:ascii="Times New Roman" w:eastAsia="Times New Roman" w:hAnsi="Times New Roman" w:cs="Times New Roman"/>
          <w:sz w:val="28"/>
          <w:szCs w:val="28"/>
          <w:lang w:eastAsia="ru-RU"/>
        </w:rPr>
        <w:t xml:space="preserve"> </w:t>
      </w:r>
      <w:r w:rsidRPr="008508E1">
        <w:rPr>
          <w:rFonts w:ascii="Times New Roman" w:eastAsia="Times New Roman" w:hAnsi="Times New Roman" w:cs="Times New Roman"/>
          <w:sz w:val="28"/>
          <w:szCs w:val="28"/>
          <w:lang w:eastAsia="ru-RU"/>
        </w:rPr>
        <w:t>распоряжению </w:t>
      </w:r>
      <w:hyperlink r:id="rId15" w:tooltip="Хрущёв, Никита Сергеевич" w:history="1">
        <w:r>
          <w:rPr>
            <w:rFonts w:ascii="Times New Roman" w:eastAsia="Times New Roman" w:hAnsi="Times New Roman" w:cs="Times New Roman"/>
            <w:sz w:val="28"/>
            <w:szCs w:val="28"/>
            <w:lang w:eastAsia="ru-RU"/>
          </w:rPr>
          <w:t>Н.</w:t>
        </w:r>
        <w:r w:rsidRPr="008508E1">
          <w:rPr>
            <w:rFonts w:ascii="Times New Roman" w:eastAsia="Times New Roman" w:hAnsi="Times New Roman" w:cs="Times New Roman"/>
            <w:sz w:val="28"/>
            <w:szCs w:val="28"/>
            <w:lang w:eastAsia="ru-RU"/>
          </w:rPr>
          <w:t>С. Хрущёва</w:t>
        </w:r>
      </w:hyperlink>
      <w:r w:rsidRPr="008508E1">
        <w:rPr>
          <w:rFonts w:ascii="Times New Roman" w:eastAsia="Times New Roman" w:hAnsi="Times New Roman" w:cs="Times New Roman"/>
          <w:sz w:val="28"/>
          <w:szCs w:val="28"/>
          <w:lang w:eastAsia="ru-RU"/>
        </w:rPr>
        <w:t xml:space="preserve"> переводится</w:t>
      </w:r>
      <w:r>
        <w:rPr>
          <w:rFonts w:ascii="Times New Roman" w:eastAsia="Times New Roman" w:hAnsi="Times New Roman" w:cs="Times New Roman"/>
          <w:sz w:val="28"/>
          <w:szCs w:val="28"/>
          <w:lang w:eastAsia="ru-RU"/>
        </w:rPr>
        <w:t xml:space="preserve"> </w:t>
      </w:r>
      <w:r w:rsidRPr="008508E1">
        <w:rPr>
          <w:rFonts w:ascii="Times New Roman" w:eastAsia="Times New Roman" w:hAnsi="Times New Roman" w:cs="Times New Roman"/>
          <w:sz w:val="28"/>
          <w:szCs w:val="28"/>
          <w:lang w:eastAsia="ru-RU"/>
        </w:rPr>
        <w:t>из Москвы в </w:t>
      </w:r>
      <w:hyperlink r:id="rId16" w:tooltip="Шишкин Лес (посёлок)" w:history="1">
        <w:r w:rsidRPr="008508E1">
          <w:rPr>
            <w:rFonts w:ascii="Times New Roman" w:eastAsia="Times New Roman" w:hAnsi="Times New Roman" w:cs="Times New Roman"/>
            <w:sz w:val="28"/>
            <w:szCs w:val="28"/>
            <w:lang w:eastAsia="ru-RU"/>
          </w:rPr>
          <w:t>Михайловское</w:t>
        </w:r>
      </w:hyperlink>
      <w:r w:rsidRPr="008508E1">
        <w:rPr>
          <w:rFonts w:ascii="Times New Roman" w:eastAsia="Times New Roman" w:hAnsi="Times New Roman" w:cs="Times New Roman"/>
          <w:sz w:val="28"/>
          <w:szCs w:val="28"/>
          <w:lang w:eastAsia="ru-RU"/>
        </w:rPr>
        <w:t> (Шишкин Лес, Подольский район Московской области). Министерство сельского хозяйства СССР заняло бывшую усадьбу Шереметьевых; развернулось строительство поселка для служащих, но через три года министерство вернули в Москву.</w:t>
      </w:r>
    </w:p>
    <w:p w:rsidR="008508E1" w:rsidRPr="008508E1" w:rsidRDefault="007B3DC8" w:rsidP="008508E1">
      <w:pPr>
        <w:shd w:val="clear" w:color="auto" w:fill="FFFFFF"/>
        <w:ind w:firstLine="709"/>
        <w:jc w:val="both"/>
        <w:rPr>
          <w:rFonts w:ascii="Times New Roman" w:eastAsia="Times New Roman" w:hAnsi="Times New Roman" w:cs="Times New Roman"/>
          <w:sz w:val="28"/>
          <w:szCs w:val="28"/>
          <w:lang w:eastAsia="ru-RU"/>
        </w:rPr>
      </w:pPr>
      <w:hyperlink r:id="rId17" w:tooltip="22 ноября" w:history="1">
        <w:r w:rsidR="008508E1" w:rsidRPr="008508E1">
          <w:rPr>
            <w:rFonts w:ascii="Times New Roman" w:eastAsia="Times New Roman" w:hAnsi="Times New Roman" w:cs="Times New Roman"/>
            <w:sz w:val="28"/>
            <w:szCs w:val="28"/>
            <w:lang w:eastAsia="ru-RU"/>
          </w:rPr>
          <w:t>22 ноября</w:t>
        </w:r>
      </w:hyperlink>
      <w:r w:rsidR="008508E1" w:rsidRPr="008508E1">
        <w:rPr>
          <w:rFonts w:ascii="Times New Roman" w:eastAsia="Times New Roman" w:hAnsi="Times New Roman" w:cs="Times New Roman"/>
          <w:sz w:val="28"/>
          <w:szCs w:val="28"/>
          <w:lang w:eastAsia="ru-RU"/>
        </w:rPr>
        <w:t> </w:t>
      </w:r>
      <w:hyperlink r:id="rId18" w:tooltip="1985 год" w:history="1">
        <w:r w:rsidR="008508E1" w:rsidRPr="008508E1">
          <w:rPr>
            <w:rFonts w:ascii="Times New Roman" w:eastAsia="Times New Roman" w:hAnsi="Times New Roman" w:cs="Times New Roman"/>
            <w:sz w:val="28"/>
            <w:szCs w:val="28"/>
            <w:lang w:eastAsia="ru-RU"/>
          </w:rPr>
          <w:t>1985 года</w:t>
        </w:r>
      </w:hyperlink>
      <w:r w:rsidR="008508E1" w:rsidRPr="008508E1">
        <w:rPr>
          <w:rFonts w:ascii="Times New Roman" w:eastAsia="Times New Roman" w:hAnsi="Times New Roman" w:cs="Times New Roman"/>
          <w:sz w:val="28"/>
          <w:szCs w:val="28"/>
          <w:lang w:eastAsia="ru-RU"/>
        </w:rPr>
        <w:t> все министерства преобразованы в Государственный агропромышленный комитет СССР (Госагропром СССР).</w:t>
      </w:r>
    </w:p>
    <w:p w:rsidR="008508E1" w:rsidRPr="008508E1" w:rsidRDefault="007B3DC8" w:rsidP="008508E1">
      <w:pPr>
        <w:shd w:val="clear" w:color="auto" w:fill="FFFFFF"/>
        <w:ind w:firstLine="709"/>
        <w:jc w:val="both"/>
        <w:rPr>
          <w:rFonts w:ascii="Times New Roman" w:eastAsia="Times New Roman" w:hAnsi="Times New Roman" w:cs="Times New Roman"/>
          <w:sz w:val="28"/>
          <w:szCs w:val="28"/>
          <w:lang w:eastAsia="ru-RU"/>
        </w:rPr>
      </w:pPr>
      <w:hyperlink r:id="rId19" w:tooltip="10 апреля" w:history="1">
        <w:r w:rsidR="008508E1" w:rsidRPr="008508E1">
          <w:rPr>
            <w:rFonts w:ascii="Times New Roman" w:eastAsia="Times New Roman" w:hAnsi="Times New Roman" w:cs="Times New Roman"/>
            <w:sz w:val="28"/>
            <w:szCs w:val="28"/>
            <w:lang w:eastAsia="ru-RU"/>
          </w:rPr>
          <w:t>10 апреля</w:t>
        </w:r>
      </w:hyperlink>
      <w:r w:rsidR="008508E1" w:rsidRPr="008508E1">
        <w:rPr>
          <w:rFonts w:ascii="Times New Roman" w:eastAsia="Times New Roman" w:hAnsi="Times New Roman" w:cs="Times New Roman"/>
          <w:sz w:val="28"/>
          <w:szCs w:val="28"/>
          <w:lang w:eastAsia="ru-RU"/>
        </w:rPr>
        <w:t> </w:t>
      </w:r>
      <w:hyperlink r:id="rId20" w:tooltip="1989 год" w:history="1">
        <w:r w:rsidR="008508E1" w:rsidRPr="008508E1">
          <w:rPr>
            <w:rFonts w:ascii="Times New Roman" w:eastAsia="Times New Roman" w:hAnsi="Times New Roman" w:cs="Times New Roman"/>
            <w:sz w:val="28"/>
            <w:szCs w:val="28"/>
            <w:lang w:eastAsia="ru-RU"/>
          </w:rPr>
          <w:t>1989 года</w:t>
        </w:r>
      </w:hyperlink>
      <w:r w:rsidR="008508E1" w:rsidRPr="008508E1">
        <w:rPr>
          <w:rFonts w:ascii="Times New Roman" w:eastAsia="Times New Roman" w:hAnsi="Times New Roman" w:cs="Times New Roman"/>
          <w:sz w:val="28"/>
          <w:szCs w:val="28"/>
          <w:lang w:eastAsia="ru-RU"/>
        </w:rPr>
        <w:t> на базе Государственного агропромышленного комитета СССР создана Государственная комиссия Совета Министров СССР по продовольствию и закупкам.</w:t>
      </w:r>
    </w:p>
    <w:p w:rsidR="008508E1" w:rsidRPr="008508E1" w:rsidRDefault="007B3DC8" w:rsidP="008508E1">
      <w:pPr>
        <w:shd w:val="clear" w:color="auto" w:fill="FFFFFF"/>
        <w:ind w:firstLine="709"/>
        <w:jc w:val="both"/>
        <w:rPr>
          <w:rFonts w:ascii="Times New Roman" w:eastAsia="Times New Roman" w:hAnsi="Times New Roman" w:cs="Times New Roman"/>
          <w:sz w:val="28"/>
          <w:szCs w:val="28"/>
          <w:lang w:eastAsia="ru-RU"/>
        </w:rPr>
      </w:pPr>
      <w:hyperlink r:id="rId21" w:tooltip="14 июля" w:history="1">
        <w:r w:rsidR="008508E1" w:rsidRPr="008508E1">
          <w:rPr>
            <w:rFonts w:ascii="Times New Roman" w:eastAsia="Times New Roman" w:hAnsi="Times New Roman" w:cs="Times New Roman"/>
            <w:sz w:val="28"/>
            <w:szCs w:val="28"/>
            <w:lang w:eastAsia="ru-RU"/>
          </w:rPr>
          <w:t>14 июля</w:t>
        </w:r>
      </w:hyperlink>
      <w:r w:rsidR="008508E1" w:rsidRPr="008508E1">
        <w:rPr>
          <w:rFonts w:ascii="Times New Roman" w:eastAsia="Times New Roman" w:hAnsi="Times New Roman" w:cs="Times New Roman"/>
          <w:sz w:val="28"/>
          <w:szCs w:val="28"/>
          <w:lang w:eastAsia="ru-RU"/>
        </w:rPr>
        <w:t> </w:t>
      </w:r>
      <w:hyperlink r:id="rId22" w:tooltip="1990" w:history="1">
        <w:r w:rsidR="008508E1" w:rsidRPr="008508E1">
          <w:rPr>
            <w:rFonts w:ascii="Times New Roman" w:eastAsia="Times New Roman" w:hAnsi="Times New Roman" w:cs="Times New Roman"/>
            <w:sz w:val="28"/>
            <w:szCs w:val="28"/>
            <w:lang w:eastAsia="ru-RU"/>
          </w:rPr>
          <w:t>1990</w:t>
        </w:r>
      </w:hyperlink>
      <w:r w:rsidR="008508E1" w:rsidRPr="008508E1">
        <w:rPr>
          <w:rFonts w:ascii="Times New Roman" w:eastAsia="Times New Roman" w:hAnsi="Times New Roman" w:cs="Times New Roman"/>
          <w:sz w:val="28"/>
          <w:szCs w:val="28"/>
          <w:lang w:eastAsia="ru-RU"/>
        </w:rPr>
        <w:t> на базе Государственного агропромышленного комитета РСФСР создано Министерство сельского хозяйства и продовольствия РСФСР.</w:t>
      </w:r>
    </w:p>
    <w:p w:rsidR="008508E1" w:rsidRP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С </w:t>
      </w:r>
      <w:hyperlink r:id="rId23" w:tooltip="1 апреля" w:history="1">
        <w:r w:rsidRPr="008508E1">
          <w:rPr>
            <w:rFonts w:ascii="Times New Roman" w:eastAsia="Times New Roman" w:hAnsi="Times New Roman" w:cs="Times New Roman"/>
            <w:sz w:val="28"/>
            <w:szCs w:val="28"/>
            <w:lang w:eastAsia="ru-RU"/>
          </w:rPr>
          <w:t>1 апреля</w:t>
        </w:r>
      </w:hyperlink>
      <w:r w:rsidRPr="008508E1">
        <w:rPr>
          <w:rFonts w:ascii="Times New Roman" w:eastAsia="Times New Roman" w:hAnsi="Times New Roman" w:cs="Times New Roman"/>
          <w:sz w:val="28"/>
          <w:szCs w:val="28"/>
          <w:lang w:eastAsia="ru-RU"/>
        </w:rPr>
        <w:t> по </w:t>
      </w:r>
      <w:hyperlink r:id="rId24" w:tooltip="1 декабря" w:history="1">
        <w:r w:rsidRPr="008508E1">
          <w:rPr>
            <w:rFonts w:ascii="Times New Roman" w:eastAsia="Times New Roman" w:hAnsi="Times New Roman" w:cs="Times New Roman"/>
            <w:sz w:val="28"/>
            <w:szCs w:val="28"/>
            <w:lang w:eastAsia="ru-RU"/>
          </w:rPr>
          <w:t>1 декабря</w:t>
        </w:r>
      </w:hyperlink>
      <w:r w:rsidRPr="008508E1">
        <w:rPr>
          <w:rFonts w:ascii="Times New Roman" w:eastAsia="Times New Roman" w:hAnsi="Times New Roman" w:cs="Times New Roman"/>
          <w:sz w:val="28"/>
          <w:szCs w:val="28"/>
          <w:lang w:eastAsia="ru-RU"/>
        </w:rPr>
        <w:t> 1991 </w:t>
      </w:r>
      <w:r>
        <w:rPr>
          <w:rFonts w:ascii="Times New Roman" w:hAnsi="Times New Roman" w:cs="Times New Roman"/>
          <w:sz w:val="28"/>
          <w:szCs w:val="28"/>
        </w:rPr>
        <w:t>–</w:t>
      </w:r>
      <w:r w:rsidRPr="008508E1">
        <w:rPr>
          <w:rFonts w:ascii="Times New Roman" w:eastAsia="Times New Roman" w:hAnsi="Times New Roman" w:cs="Times New Roman"/>
          <w:sz w:val="28"/>
          <w:szCs w:val="28"/>
          <w:lang w:eastAsia="ru-RU"/>
        </w:rPr>
        <w:t xml:space="preserve"> Министерство сельского хозяйства и продовольствия СССР.</w:t>
      </w:r>
    </w:p>
    <w:p w:rsidR="008508E1" w:rsidRP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С </w:t>
      </w:r>
      <w:hyperlink r:id="rId25" w:tooltip="15 ноября" w:history="1">
        <w:r w:rsidRPr="008508E1">
          <w:rPr>
            <w:rFonts w:ascii="Times New Roman" w:eastAsia="Times New Roman" w:hAnsi="Times New Roman" w:cs="Times New Roman"/>
            <w:sz w:val="28"/>
            <w:szCs w:val="28"/>
            <w:lang w:eastAsia="ru-RU"/>
          </w:rPr>
          <w:t>15 ноября</w:t>
        </w:r>
      </w:hyperlink>
      <w:r w:rsidRPr="008508E1">
        <w:rPr>
          <w:rFonts w:ascii="Times New Roman" w:eastAsia="Times New Roman" w:hAnsi="Times New Roman" w:cs="Times New Roman"/>
          <w:sz w:val="28"/>
          <w:szCs w:val="28"/>
          <w:lang w:eastAsia="ru-RU"/>
        </w:rPr>
        <w:t> 1991 по </w:t>
      </w:r>
      <w:hyperlink r:id="rId26" w:tooltip="30 сентября" w:history="1">
        <w:r w:rsidRPr="008508E1">
          <w:rPr>
            <w:rFonts w:ascii="Times New Roman" w:eastAsia="Times New Roman" w:hAnsi="Times New Roman" w:cs="Times New Roman"/>
            <w:sz w:val="28"/>
            <w:szCs w:val="28"/>
            <w:lang w:eastAsia="ru-RU"/>
          </w:rPr>
          <w:t>30 сентября</w:t>
        </w:r>
      </w:hyperlink>
      <w:r w:rsidRPr="008508E1">
        <w:rPr>
          <w:rFonts w:ascii="Times New Roman" w:eastAsia="Times New Roman" w:hAnsi="Times New Roman" w:cs="Times New Roman"/>
          <w:sz w:val="28"/>
          <w:szCs w:val="28"/>
          <w:lang w:eastAsia="ru-RU"/>
        </w:rPr>
        <w:t> 1992 </w:t>
      </w:r>
      <w:r>
        <w:rPr>
          <w:rFonts w:ascii="Times New Roman" w:hAnsi="Times New Roman" w:cs="Times New Roman"/>
          <w:sz w:val="28"/>
          <w:szCs w:val="28"/>
        </w:rPr>
        <w:t>–</w:t>
      </w:r>
      <w:r w:rsidRPr="008508E1">
        <w:rPr>
          <w:rFonts w:ascii="Times New Roman" w:eastAsia="Times New Roman" w:hAnsi="Times New Roman" w:cs="Times New Roman"/>
          <w:sz w:val="28"/>
          <w:szCs w:val="28"/>
          <w:lang w:eastAsia="ru-RU"/>
        </w:rPr>
        <w:t xml:space="preserve"> Министерство сельского хозяйства РСФСР / Российской Федерации.</w:t>
      </w:r>
    </w:p>
    <w:p w:rsidR="008508E1" w:rsidRP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С 30 сентября 1992 по 17 мая 2000 </w:t>
      </w:r>
      <w:r>
        <w:rPr>
          <w:rFonts w:ascii="Times New Roman" w:hAnsi="Times New Roman" w:cs="Times New Roman"/>
          <w:sz w:val="28"/>
          <w:szCs w:val="28"/>
        </w:rPr>
        <w:t>–</w:t>
      </w:r>
      <w:r w:rsidRPr="008508E1">
        <w:rPr>
          <w:rFonts w:ascii="Times New Roman" w:eastAsia="Times New Roman" w:hAnsi="Times New Roman" w:cs="Times New Roman"/>
          <w:sz w:val="28"/>
          <w:szCs w:val="28"/>
          <w:lang w:eastAsia="ru-RU"/>
        </w:rPr>
        <w:t xml:space="preserve"> Министерство сельского хозяйства и продовольствия Российской Федерации.</w:t>
      </w:r>
    </w:p>
    <w:p w:rsidR="008508E1" w:rsidRP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С 17 мая 2000 по настоящее время </w:t>
      </w:r>
      <w:r>
        <w:rPr>
          <w:rFonts w:ascii="Times New Roman" w:hAnsi="Times New Roman" w:cs="Times New Roman"/>
          <w:sz w:val="28"/>
          <w:szCs w:val="28"/>
        </w:rPr>
        <w:t>–</w:t>
      </w:r>
      <w:r w:rsidRPr="008508E1">
        <w:rPr>
          <w:rFonts w:ascii="Times New Roman" w:eastAsia="Times New Roman" w:hAnsi="Times New Roman" w:cs="Times New Roman"/>
          <w:sz w:val="28"/>
          <w:szCs w:val="28"/>
          <w:lang w:eastAsia="ru-RU"/>
        </w:rPr>
        <w:t xml:space="preserve"> Министерство сельского хозяйства Российской Федерации.</w:t>
      </w:r>
    </w:p>
    <w:p w:rsidR="008508E1" w:rsidRPr="008508E1" w:rsidRDefault="008508E1" w:rsidP="008508E1">
      <w:pPr>
        <w:shd w:val="clear" w:color="auto" w:fill="FFFFFF"/>
        <w:ind w:firstLine="709"/>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В Минсельхоз России входят:</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регулирования в сфере рыбного хозяйства и аквакультуры</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Административный Департамент</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lastRenderedPageBreak/>
        <w:t>Департамент развития сельских территорий</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пищевой и перерабатывающей промышленности</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научно-технологической политики и образования</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правового обеспечения</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земельной политики, имущественных отношений и госсобственности</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бюджетной политики</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экономики и государственной поддержки АПК</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растениеводства, химизации и защиты растений</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мелиорации</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животноводства и племенного дела</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ветеринарии</w:t>
      </w:r>
      <w:r>
        <w:rPr>
          <w:rFonts w:ascii="Times New Roman" w:eastAsia="Times New Roman" w:hAnsi="Times New Roman" w:cs="Times New Roman"/>
          <w:sz w:val="28"/>
          <w:szCs w:val="28"/>
          <w:lang w:eastAsia="ru-RU"/>
        </w:rPr>
        <w:t>;</w:t>
      </w:r>
    </w:p>
    <w:p w:rsidR="008508E1" w:rsidRP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международного сотрудничества</w:t>
      </w:r>
      <w:r>
        <w:rPr>
          <w:rFonts w:ascii="Times New Roman" w:eastAsia="Times New Roman" w:hAnsi="Times New Roman" w:cs="Times New Roman"/>
          <w:sz w:val="28"/>
          <w:szCs w:val="28"/>
          <w:lang w:eastAsia="ru-RU"/>
        </w:rPr>
        <w:t>;</w:t>
      </w:r>
    </w:p>
    <w:p w:rsidR="008508E1" w:rsidRDefault="008508E1" w:rsidP="008508E1">
      <w:pPr>
        <w:numPr>
          <w:ilvl w:val="0"/>
          <w:numId w:val="4"/>
        </w:numPr>
        <w:shd w:val="clear" w:color="auto" w:fill="FFFFFF"/>
        <w:ind w:left="426" w:hanging="426"/>
        <w:jc w:val="both"/>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Департамент цифрового развития и управления государственными информационными ресурсами АПК</w:t>
      </w:r>
      <w:r>
        <w:rPr>
          <w:rFonts w:ascii="Times New Roman" w:eastAsia="Times New Roman" w:hAnsi="Times New Roman" w:cs="Times New Roman"/>
          <w:sz w:val="28"/>
          <w:szCs w:val="28"/>
          <w:lang w:eastAsia="ru-RU"/>
        </w:rPr>
        <w:t xml:space="preserve"> и др.</w:t>
      </w:r>
    </w:p>
    <w:p w:rsidR="008508E1" w:rsidRDefault="008508E1" w:rsidP="008508E1">
      <w:pPr>
        <w:pBdr>
          <w:bottom w:val="single" w:sz="6" w:space="0" w:color="A2A9B1"/>
        </w:pBdr>
        <w:shd w:val="clear" w:color="auto" w:fill="FFFFFF"/>
        <w:ind w:firstLine="709"/>
        <w:jc w:val="both"/>
        <w:outlineLvl w:val="1"/>
        <w:rPr>
          <w:rFonts w:ascii="Times New Roman" w:eastAsia="Times New Roman" w:hAnsi="Times New Roman" w:cs="Times New Roman"/>
          <w:sz w:val="28"/>
          <w:szCs w:val="28"/>
          <w:lang w:eastAsia="ru-RU"/>
        </w:rPr>
      </w:pPr>
      <w:r w:rsidRPr="008508E1">
        <w:rPr>
          <w:rFonts w:ascii="Times New Roman" w:eastAsia="Times New Roman" w:hAnsi="Times New Roman" w:cs="Times New Roman"/>
          <w:sz w:val="28"/>
          <w:szCs w:val="28"/>
          <w:lang w:eastAsia="ru-RU"/>
        </w:rPr>
        <w:t>Подведомственные органы исполнительной власти</w:t>
      </w:r>
      <w:r>
        <w:rPr>
          <w:rFonts w:ascii="Times New Roman" w:eastAsia="Times New Roman" w:hAnsi="Times New Roman" w:cs="Times New Roman"/>
          <w:sz w:val="28"/>
          <w:szCs w:val="28"/>
          <w:lang w:eastAsia="ru-RU"/>
        </w:rPr>
        <w:t>:</w:t>
      </w:r>
    </w:p>
    <w:p w:rsidR="008508E1" w:rsidRDefault="008508E1" w:rsidP="008508E1">
      <w:pPr>
        <w:pBdr>
          <w:bottom w:val="single" w:sz="6" w:space="0" w:color="A2A9B1"/>
        </w:pBdr>
        <w:shd w:val="clear" w:color="auto" w:fill="FFFFFF"/>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hyperlink r:id="rId27" w:tooltip="Федеральная служба по ветеринарному и фитосанитарному надзору" w:history="1">
        <w:r w:rsidRPr="008508E1">
          <w:rPr>
            <w:rFonts w:ascii="Times New Roman" w:eastAsia="Times New Roman" w:hAnsi="Times New Roman" w:cs="Times New Roman"/>
            <w:sz w:val="28"/>
            <w:szCs w:val="28"/>
            <w:lang w:eastAsia="ru-RU"/>
          </w:rPr>
          <w:t>Федеральная служба по ветеринарному и фитосанитарному надзору</w:t>
        </w:r>
      </w:hyperlink>
      <w:r w:rsidRPr="008508E1">
        <w:rPr>
          <w:rFonts w:ascii="Times New Roman" w:eastAsia="Times New Roman" w:hAnsi="Times New Roman" w:cs="Times New Roman"/>
          <w:sz w:val="28"/>
          <w:szCs w:val="28"/>
          <w:lang w:eastAsia="ru-RU"/>
        </w:rPr>
        <w:t> (Россельхознадзор)</w:t>
      </w:r>
      <w:r>
        <w:rPr>
          <w:rFonts w:ascii="Times New Roman" w:eastAsia="Times New Roman" w:hAnsi="Times New Roman" w:cs="Times New Roman"/>
          <w:sz w:val="28"/>
          <w:szCs w:val="28"/>
          <w:lang w:eastAsia="ru-RU"/>
        </w:rPr>
        <w:t>;</w:t>
      </w:r>
      <w:r w:rsidRPr="008508E1">
        <w:rPr>
          <w:rFonts w:ascii="Times New Roman" w:eastAsia="Times New Roman" w:hAnsi="Times New Roman" w:cs="Times New Roman"/>
          <w:sz w:val="28"/>
          <w:szCs w:val="28"/>
          <w:lang w:eastAsia="ru-RU"/>
        </w:rPr>
        <w:t xml:space="preserve"> </w:t>
      </w:r>
    </w:p>
    <w:p w:rsidR="008508E1" w:rsidRDefault="008508E1" w:rsidP="008508E1">
      <w:pPr>
        <w:pBdr>
          <w:bottom w:val="single" w:sz="6" w:space="0" w:color="A2A9B1"/>
        </w:pBdr>
        <w:shd w:val="clear" w:color="auto" w:fill="FFFFFF"/>
        <w:ind w:firstLine="709"/>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hyperlink r:id="rId28" w:tooltip="Федеральное агентство по рыболовству" w:history="1">
        <w:r w:rsidRPr="008508E1">
          <w:rPr>
            <w:rFonts w:ascii="Times New Roman" w:eastAsia="Times New Roman" w:hAnsi="Times New Roman" w:cs="Times New Roman"/>
            <w:sz w:val="28"/>
            <w:szCs w:val="28"/>
            <w:lang w:eastAsia="ru-RU"/>
          </w:rPr>
          <w:t>Федеральное агентство по рыболовству</w:t>
        </w:r>
      </w:hyperlink>
      <w:r w:rsidRPr="008508E1">
        <w:rPr>
          <w:rFonts w:ascii="Times New Roman" w:eastAsia="Times New Roman" w:hAnsi="Times New Roman" w:cs="Times New Roman"/>
          <w:sz w:val="28"/>
          <w:szCs w:val="28"/>
          <w:lang w:eastAsia="ru-RU"/>
        </w:rPr>
        <w:t> (Росрыболовство)</w:t>
      </w:r>
      <w:r>
        <w:rPr>
          <w:rFonts w:ascii="Times New Roman" w:eastAsia="Times New Roman" w:hAnsi="Times New Roman" w:cs="Times New Roman"/>
          <w:sz w:val="28"/>
          <w:szCs w:val="28"/>
          <w:lang w:eastAsia="ru-RU"/>
        </w:rPr>
        <w:t>.</w:t>
      </w:r>
    </w:p>
    <w:p w:rsidR="00152384" w:rsidRPr="00152384" w:rsidRDefault="00152384" w:rsidP="00152384">
      <w:pPr>
        <w:shd w:val="clear" w:color="auto" w:fill="FFFFFF"/>
        <w:ind w:firstLine="709"/>
        <w:jc w:val="both"/>
        <w:rPr>
          <w:rFonts w:ascii="Times New Roman" w:eastAsia="Times New Roman" w:hAnsi="Times New Roman" w:cs="Times New Roman"/>
          <w:sz w:val="28"/>
          <w:szCs w:val="28"/>
          <w:lang w:eastAsia="ru-RU"/>
        </w:rPr>
      </w:pPr>
      <w:r w:rsidRPr="00152384">
        <w:rPr>
          <w:rFonts w:ascii="Times New Roman" w:eastAsia="Times New Roman" w:hAnsi="Times New Roman" w:cs="Times New Roman"/>
          <w:sz w:val="28"/>
          <w:szCs w:val="28"/>
          <w:lang w:eastAsia="ru-RU"/>
        </w:rPr>
        <w:t>Министерство осуществляет следующие функции:</w:t>
      </w:r>
    </w:p>
    <w:p w:rsidR="00152384" w:rsidRPr="00152384" w:rsidRDefault="00152384" w:rsidP="00152384">
      <w:pPr>
        <w:numPr>
          <w:ilvl w:val="0"/>
          <w:numId w:val="7"/>
        </w:numPr>
        <w:shd w:val="clear" w:color="auto" w:fill="FFFFFF"/>
        <w:ind w:left="0" w:firstLine="426"/>
        <w:jc w:val="both"/>
        <w:rPr>
          <w:rFonts w:ascii="Times New Roman" w:eastAsia="Times New Roman" w:hAnsi="Times New Roman" w:cs="Times New Roman"/>
          <w:sz w:val="28"/>
          <w:szCs w:val="28"/>
          <w:lang w:eastAsia="ru-RU"/>
        </w:rPr>
      </w:pPr>
      <w:r w:rsidRPr="00152384">
        <w:rPr>
          <w:rFonts w:ascii="Times New Roman" w:eastAsia="Times New Roman" w:hAnsi="Times New Roman" w:cs="Times New Roman"/>
          <w:sz w:val="28"/>
          <w:szCs w:val="28"/>
          <w:lang w:eastAsia="ru-RU"/>
        </w:rPr>
        <w:t>по выработке </w:t>
      </w:r>
      <w:hyperlink r:id="rId29" w:tooltip="Политика" w:history="1">
        <w:r w:rsidRPr="00152384">
          <w:rPr>
            <w:rFonts w:ascii="Times New Roman" w:eastAsia="Times New Roman" w:hAnsi="Times New Roman" w:cs="Times New Roman"/>
            <w:sz w:val="28"/>
            <w:szCs w:val="28"/>
            <w:lang w:eastAsia="ru-RU"/>
          </w:rPr>
          <w:t>государственной политики</w:t>
        </w:r>
      </w:hyperlink>
      <w:r w:rsidRPr="00152384">
        <w:rPr>
          <w:rFonts w:ascii="Times New Roman" w:eastAsia="Times New Roman" w:hAnsi="Times New Roman" w:cs="Times New Roman"/>
          <w:sz w:val="28"/>
          <w:szCs w:val="28"/>
          <w:lang w:eastAsia="ru-RU"/>
        </w:rPr>
        <w:t> и </w:t>
      </w:r>
      <w:hyperlink r:id="rId30" w:tooltip="Нормативный акт" w:history="1">
        <w:r w:rsidRPr="00152384">
          <w:rPr>
            <w:rFonts w:ascii="Times New Roman" w:eastAsia="Times New Roman" w:hAnsi="Times New Roman" w:cs="Times New Roman"/>
            <w:sz w:val="28"/>
            <w:szCs w:val="28"/>
            <w:lang w:eastAsia="ru-RU"/>
          </w:rPr>
          <w:t>нормативно-правовому регулированию</w:t>
        </w:r>
      </w:hyperlink>
      <w:r w:rsidRPr="00152384">
        <w:rPr>
          <w:rFonts w:ascii="Times New Roman" w:eastAsia="Times New Roman" w:hAnsi="Times New Roman" w:cs="Times New Roman"/>
          <w:sz w:val="28"/>
          <w:szCs w:val="28"/>
          <w:lang w:eastAsia="ru-RU"/>
        </w:rPr>
        <w:t> в сфере </w:t>
      </w:r>
      <w:hyperlink r:id="rId31" w:tooltip="Агропромышленный комплекс" w:history="1">
        <w:r w:rsidRPr="00152384">
          <w:rPr>
            <w:rFonts w:ascii="Times New Roman" w:eastAsia="Times New Roman" w:hAnsi="Times New Roman" w:cs="Times New Roman"/>
            <w:sz w:val="28"/>
            <w:szCs w:val="28"/>
            <w:lang w:eastAsia="ru-RU"/>
          </w:rPr>
          <w:t>агропромышленного комплекса</w:t>
        </w:r>
      </w:hyperlink>
      <w:r w:rsidRPr="00152384">
        <w:rPr>
          <w:rFonts w:ascii="Times New Roman" w:eastAsia="Times New Roman" w:hAnsi="Times New Roman" w:cs="Times New Roman"/>
          <w:sz w:val="28"/>
          <w:szCs w:val="28"/>
          <w:lang w:eastAsia="ru-RU"/>
        </w:rPr>
        <w:t>, включая </w:t>
      </w:r>
      <w:hyperlink r:id="rId32" w:tooltip="Животноводство" w:history="1">
        <w:r w:rsidRPr="00152384">
          <w:rPr>
            <w:rFonts w:ascii="Times New Roman" w:eastAsia="Times New Roman" w:hAnsi="Times New Roman" w:cs="Times New Roman"/>
            <w:sz w:val="28"/>
            <w:szCs w:val="28"/>
            <w:lang w:eastAsia="ru-RU"/>
          </w:rPr>
          <w:t>животноводство</w:t>
        </w:r>
      </w:hyperlink>
      <w:r w:rsidRPr="00152384">
        <w:rPr>
          <w:rFonts w:ascii="Times New Roman" w:eastAsia="Times New Roman" w:hAnsi="Times New Roman" w:cs="Times New Roman"/>
          <w:sz w:val="28"/>
          <w:szCs w:val="28"/>
          <w:lang w:eastAsia="ru-RU"/>
        </w:rPr>
        <w:t> (в том числе разведение одомашненных видов и пород рыб, включённых в Государственный реестр охраняемых селекционных достижений), </w:t>
      </w:r>
      <w:hyperlink r:id="rId33" w:tooltip="Ветеринария" w:history="1">
        <w:r w:rsidRPr="00152384">
          <w:rPr>
            <w:rFonts w:ascii="Times New Roman" w:eastAsia="Times New Roman" w:hAnsi="Times New Roman" w:cs="Times New Roman"/>
            <w:sz w:val="28"/>
            <w:szCs w:val="28"/>
            <w:lang w:eastAsia="ru-RU"/>
          </w:rPr>
          <w:t>ветеринарию</w:t>
        </w:r>
      </w:hyperlink>
      <w:r w:rsidRPr="00152384">
        <w:rPr>
          <w:rFonts w:ascii="Times New Roman" w:eastAsia="Times New Roman" w:hAnsi="Times New Roman" w:cs="Times New Roman"/>
          <w:sz w:val="28"/>
          <w:szCs w:val="28"/>
          <w:lang w:eastAsia="ru-RU"/>
        </w:rPr>
        <w:t>, обращение лекарственных средств для ветеринарного применения, </w:t>
      </w:r>
      <w:hyperlink r:id="rId34" w:tooltip="Растениеводство" w:history="1">
        <w:r w:rsidRPr="00152384">
          <w:rPr>
            <w:rFonts w:ascii="Times New Roman" w:eastAsia="Times New Roman" w:hAnsi="Times New Roman" w:cs="Times New Roman"/>
            <w:sz w:val="28"/>
            <w:szCs w:val="28"/>
            <w:lang w:eastAsia="ru-RU"/>
          </w:rPr>
          <w:t>растениеводство</w:t>
        </w:r>
      </w:hyperlink>
      <w:r w:rsidRPr="00152384">
        <w:rPr>
          <w:rFonts w:ascii="Times New Roman" w:eastAsia="Times New Roman" w:hAnsi="Times New Roman" w:cs="Times New Roman"/>
          <w:sz w:val="28"/>
          <w:szCs w:val="28"/>
          <w:lang w:eastAsia="ru-RU"/>
        </w:rPr>
        <w:t>, </w:t>
      </w:r>
      <w:hyperlink r:id="rId35" w:tooltip="Карантин растений" w:history="1">
        <w:r w:rsidRPr="00152384">
          <w:rPr>
            <w:rFonts w:ascii="Times New Roman" w:eastAsia="Times New Roman" w:hAnsi="Times New Roman" w:cs="Times New Roman"/>
            <w:sz w:val="28"/>
            <w:szCs w:val="28"/>
            <w:lang w:eastAsia="ru-RU"/>
          </w:rPr>
          <w:t>карантин растений</w:t>
        </w:r>
      </w:hyperlink>
      <w:r w:rsidRPr="00152384">
        <w:rPr>
          <w:rFonts w:ascii="Times New Roman" w:eastAsia="Times New Roman" w:hAnsi="Times New Roman" w:cs="Times New Roman"/>
          <w:sz w:val="28"/>
          <w:szCs w:val="28"/>
          <w:lang w:eastAsia="ru-RU"/>
        </w:rPr>
        <w:t>, </w:t>
      </w:r>
      <w:hyperlink r:id="rId36" w:tooltip="Мелиорация" w:history="1">
        <w:r w:rsidRPr="00152384">
          <w:rPr>
            <w:rFonts w:ascii="Times New Roman" w:eastAsia="Times New Roman" w:hAnsi="Times New Roman" w:cs="Times New Roman"/>
            <w:sz w:val="28"/>
            <w:szCs w:val="28"/>
            <w:lang w:eastAsia="ru-RU"/>
          </w:rPr>
          <w:t>мелиорацию земель</w:t>
        </w:r>
      </w:hyperlink>
      <w:r w:rsidRPr="00152384">
        <w:rPr>
          <w:rFonts w:ascii="Times New Roman" w:eastAsia="Times New Roman" w:hAnsi="Times New Roman" w:cs="Times New Roman"/>
          <w:sz w:val="28"/>
          <w:szCs w:val="28"/>
          <w:lang w:eastAsia="ru-RU"/>
        </w:rPr>
        <w:t>, </w:t>
      </w:r>
      <w:hyperlink r:id="rId37" w:tooltip="Плодородие" w:history="1">
        <w:r w:rsidRPr="00152384">
          <w:rPr>
            <w:rFonts w:ascii="Times New Roman" w:eastAsia="Times New Roman" w:hAnsi="Times New Roman" w:cs="Times New Roman"/>
            <w:sz w:val="28"/>
            <w:szCs w:val="28"/>
            <w:lang w:eastAsia="ru-RU"/>
          </w:rPr>
          <w:t>плодородие почв</w:t>
        </w:r>
      </w:hyperlink>
      <w:r w:rsidRPr="00152384">
        <w:rPr>
          <w:rFonts w:ascii="Times New Roman" w:eastAsia="Times New Roman" w:hAnsi="Times New Roman" w:cs="Times New Roman"/>
          <w:sz w:val="28"/>
          <w:szCs w:val="28"/>
          <w:lang w:eastAsia="ru-RU"/>
        </w:rPr>
        <w:t>, регулирование рынка сельскохозяйственной продукции, </w:t>
      </w:r>
      <w:hyperlink r:id="rId38" w:tooltip="Сырьё" w:history="1">
        <w:r w:rsidRPr="00152384">
          <w:rPr>
            <w:rFonts w:ascii="Times New Roman" w:eastAsia="Times New Roman" w:hAnsi="Times New Roman" w:cs="Times New Roman"/>
            <w:sz w:val="28"/>
            <w:szCs w:val="28"/>
            <w:lang w:eastAsia="ru-RU"/>
          </w:rPr>
          <w:t>сырья</w:t>
        </w:r>
      </w:hyperlink>
      <w:r w:rsidRPr="00152384">
        <w:rPr>
          <w:rFonts w:ascii="Times New Roman" w:eastAsia="Times New Roman" w:hAnsi="Times New Roman" w:cs="Times New Roman"/>
          <w:sz w:val="28"/>
          <w:szCs w:val="28"/>
          <w:lang w:eastAsia="ru-RU"/>
        </w:rPr>
        <w:t> и </w:t>
      </w:r>
      <w:hyperlink r:id="rId39" w:tooltip="Продовольствие" w:history="1">
        <w:r w:rsidRPr="00152384">
          <w:rPr>
            <w:rFonts w:ascii="Times New Roman" w:eastAsia="Times New Roman" w:hAnsi="Times New Roman" w:cs="Times New Roman"/>
            <w:sz w:val="28"/>
            <w:szCs w:val="28"/>
            <w:lang w:eastAsia="ru-RU"/>
          </w:rPr>
          <w:t>продовольствия</w:t>
        </w:r>
      </w:hyperlink>
      <w:r w:rsidRPr="00152384">
        <w:rPr>
          <w:rFonts w:ascii="Times New Roman" w:eastAsia="Times New Roman" w:hAnsi="Times New Roman" w:cs="Times New Roman"/>
          <w:sz w:val="28"/>
          <w:szCs w:val="28"/>
          <w:lang w:eastAsia="ru-RU"/>
        </w:rPr>
        <w:t>, </w:t>
      </w:r>
      <w:hyperlink r:id="rId40" w:tooltip="Пищевая промышленность России" w:history="1">
        <w:r w:rsidRPr="00152384">
          <w:rPr>
            <w:rFonts w:ascii="Times New Roman" w:eastAsia="Times New Roman" w:hAnsi="Times New Roman" w:cs="Times New Roman"/>
            <w:sz w:val="28"/>
            <w:szCs w:val="28"/>
            <w:lang w:eastAsia="ru-RU"/>
          </w:rPr>
          <w:t>пищевую</w:t>
        </w:r>
      </w:hyperlink>
      <w:r w:rsidRPr="00152384">
        <w:rPr>
          <w:rFonts w:ascii="Times New Roman" w:eastAsia="Times New Roman" w:hAnsi="Times New Roman" w:cs="Times New Roman"/>
          <w:sz w:val="28"/>
          <w:szCs w:val="28"/>
          <w:lang w:eastAsia="ru-RU"/>
        </w:rPr>
        <w:t> и перерабатывающую промышленность, производство и оборот </w:t>
      </w:r>
      <w:hyperlink r:id="rId41" w:tooltip="Табачная промышленность" w:history="1">
        <w:r w:rsidRPr="00152384">
          <w:rPr>
            <w:rFonts w:ascii="Times New Roman" w:eastAsia="Times New Roman" w:hAnsi="Times New Roman" w:cs="Times New Roman"/>
            <w:sz w:val="28"/>
            <w:szCs w:val="28"/>
            <w:lang w:eastAsia="ru-RU"/>
          </w:rPr>
          <w:t>табачной продукции</w:t>
        </w:r>
      </w:hyperlink>
      <w:r w:rsidRPr="00152384">
        <w:rPr>
          <w:rFonts w:ascii="Times New Roman" w:eastAsia="Times New Roman" w:hAnsi="Times New Roman" w:cs="Times New Roman"/>
          <w:sz w:val="28"/>
          <w:szCs w:val="28"/>
          <w:lang w:eastAsia="ru-RU"/>
        </w:rPr>
        <w:t>, устойчивое развитие сельских территорий;</w:t>
      </w:r>
    </w:p>
    <w:p w:rsidR="00152384" w:rsidRDefault="00152384" w:rsidP="00152384">
      <w:pPr>
        <w:numPr>
          <w:ilvl w:val="0"/>
          <w:numId w:val="7"/>
        </w:numPr>
        <w:shd w:val="clear" w:color="auto" w:fill="FFFFFF"/>
        <w:ind w:left="0" w:firstLine="426"/>
        <w:jc w:val="both"/>
        <w:rPr>
          <w:rFonts w:ascii="Times New Roman" w:eastAsia="Times New Roman" w:hAnsi="Times New Roman" w:cs="Times New Roman"/>
          <w:sz w:val="28"/>
          <w:szCs w:val="28"/>
          <w:lang w:eastAsia="ru-RU"/>
        </w:rPr>
      </w:pPr>
      <w:r w:rsidRPr="00152384">
        <w:rPr>
          <w:rFonts w:ascii="Times New Roman" w:eastAsia="Times New Roman" w:hAnsi="Times New Roman" w:cs="Times New Roman"/>
          <w:sz w:val="28"/>
          <w:szCs w:val="28"/>
          <w:lang w:eastAsia="ru-RU"/>
        </w:rPr>
        <w:t>по выработке государственной политики в сфере </w:t>
      </w:r>
      <w:hyperlink r:id="rId42" w:history="1">
        <w:r w:rsidRPr="00152384">
          <w:rPr>
            <w:rFonts w:ascii="Times New Roman" w:eastAsia="Times New Roman" w:hAnsi="Times New Roman" w:cs="Times New Roman"/>
            <w:sz w:val="28"/>
            <w:szCs w:val="28"/>
            <w:lang w:eastAsia="ru-RU"/>
          </w:rPr>
          <w:t>винодельческой</w:t>
        </w:r>
      </w:hyperlink>
      <w:r w:rsidRPr="00152384">
        <w:rPr>
          <w:rFonts w:ascii="Times New Roman" w:eastAsia="Times New Roman" w:hAnsi="Times New Roman" w:cs="Times New Roman"/>
          <w:sz w:val="28"/>
          <w:szCs w:val="28"/>
          <w:lang w:eastAsia="ru-RU"/>
        </w:rPr>
        <w:t>, кондитерской, консервной, макаронной, масложировой, маслосыродельной, </w:t>
      </w:r>
      <w:hyperlink r:id="rId43" w:tooltip="Молочная промышленность" w:history="1">
        <w:r w:rsidRPr="00152384">
          <w:rPr>
            <w:rFonts w:ascii="Times New Roman" w:eastAsia="Times New Roman" w:hAnsi="Times New Roman" w:cs="Times New Roman"/>
            <w:sz w:val="28"/>
            <w:szCs w:val="28"/>
            <w:lang w:eastAsia="ru-RU"/>
          </w:rPr>
          <w:t>молочной</w:t>
        </w:r>
      </w:hyperlink>
      <w:r w:rsidRPr="00152384">
        <w:rPr>
          <w:rFonts w:ascii="Times New Roman" w:eastAsia="Times New Roman" w:hAnsi="Times New Roman" w:cs="Times New Roman"/>
          <w:sz w:val="28"/>
          <w:szCs w:val="28"/>
          <w:lang w:eastAsia="ru-RU"/>
        </w:rPr>
        <w:t>, мукомольно-крупяной, </w:t>
      </w:r>
      <w:hyperlink r:id="rId44" w:tooltip="Мясная промышленность" w:history="1">
        <w:r w:rsidRPr="00152384">
          <w:rPr>
            <w:rFonts w:ascii="Times New Roman" w:eastAsia="Times New Roman" w:hAnsi="Times New Roman" w:cs="Times New Roman"/>
            <w:sz w:val="28"/>
            <w:szCs w:val="28"/>
            <w:lang w:eastAsia="ru-RU"/>
          </w:rPr>
          <w:t>мясной</w:t>
        </w:r>
      </w:hyperlink>
      <w:r w:rsidRPr="00152384">
        <w:rPr>
          <w:rFonts w:ascii="Times New Roman" w:eastAsia="Times New Roman" w:hAnsi="Times New Roman" w:cs="Times New Roman"/>
          <w:sz w:val="28"/>
          <w:szCs w:val="28"/>
          <w:lang w:eastAsia="ru-RU"/>
        </w:rPr>
        <w:t xml:space="preserve">, пивоваренной, плодоовощной, </w:t>
      </w:r>
      <w:r>
        <w:rPr>
          <w:rFonts w:ascii="Times New Roman" w:eastAsia="Times New Roman" w:hAnsi="Times New Roman" w:cs="Times New Roman"/>
          <w:sz w:val="28"/>
          <w:szCs w:val="28"/>
          <w:lang w:eastAsia="ru-RU"/>
        </w:rPr>
        <w:t xml:space="preserve">   </w:t>
      </w:r>
      <w:r w:rsidRPr="00152384">
        <w:rPr>
          <w:rFonts w:ascii="Times New Roman" w:eastAsia="Times New Roman" w:hAnsi="Times New Roman" w:cs="Times New Roman"/>
          <w:sz w:val="28"/>
          <w:szCs w:val="28"/>
          <w:lang w:eastAsia="ru-RU"/>
        </w:rPr>
        <w:t>птицеводческой, </w:t>
      </w:r>
      <w:r>
        <w:rPr>
          <w:rFonts w:ascii="Times New Roman" w:eastAsia="Times New Roman" w:hAnsi="Times New Roman" w:cs="Times New Roman"/>
          <w:sz w:val="28"/>
          <w:szCs w:val="28"/>
          <w:lang w:eastAsia="ru-RU"/>
        </w:rPr>
        <w:t xml:space="preserve"> </w:t>
      </w:r>
      <w:hyperlink r:id="rId45" w:tooltip="Рыбная промышленность" w:history="1">
        <w:r w:rsidRPr="00152384">
          <w:rPr>
            <w:rFonts w:ascii="Times New Roman" w:eastAsia="Times New Roman" w:hAnsi="Times New Roman" w:cs="Times New Roman"/>
            <w:sz w:val="28"/>
            <w:szCs w:val="28"/>
            <w:lang w:eastAsia="ru-RU"/>
          </w:rPr>
          <w:t>рыбной</w:t>
        </w:r>
      </w:hyperlink>
      <w:r w:rsidRPr="0015238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152384">
        <w:rPr>
          <w:rFonts w:ascii="Times New Roman" w:eastAsia="Times New Roman" w:hAnsi="Times New Roman" w:cs="Times New Roman"/>
          <w:sz w:val="28"/>
          <w:szCs w:val="28"/>
          <w:lang w:eastAsia="ru-RU"/>
        </w:rPr>
        <w:t> </w:t>
      </w:r>
      <w:hyperlink r:id="rId46" w:tooltip="Сахарная промышленность" w:history="1">
        <w:r w:rsidRPr="00152384">
          <w:rPr>
            <w:rFonts w:ascii="Times New Roman" w:eastAsia="Times New Roman" w:hAnsi="Times New Roman" w:cs="Times New Roman"/>
            <w:sz w:val="28"/>
            <w:szCs w:val="28"/>
            <w:lang w:eastAsia="ru-RU"/>
          </w:rPr>
          <w:t>сахарной</w:t>
        </w:r>
      </w:hyperlink>
      <w:r w:rsidRPr="0015238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hyperlink r:id="rId47" w:tooltip="Соляная промышленность" w:history="1">
        <w:r w:rsidRPr="00152384">
          <w:rPr>
            <w:rFonts w:ascii="Times New Roman" w:eastAsia="Times New Roman" w:hAnsi="Times New Roman" w:cs="Times New Roman"/>
            <w:sz w:val="28"/>
            <w:szCs w:val="28"/>
            <w:lang w:eastAsia="ru-RU"/>
          </w:rPr>
          <w:t>соляной</w:t>
        </w:r>
      </w:hyperlink>
      <w:r w:rsidRPr="0015238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hyperlink r:id="rId48" w:tooltip="Спиртовая промышленность" w:history="1">
        <w:r w:rsidRPr="00152384">
          <w:rPr>
            <w:rFonts w:ascii="Times New Roman" w:eastAsia="Times New Roman" w:hAnsi="Times New Roman" w:cs="Times New Roman"/>
            <w:sz w:val="28"/>
            <w:szCs w:val="28"/>
            <w:lang w:eastAsia="ru-RU"/>
          </w:rPr>
          <w:t>спиртовой</w:t>
        </w:r>
      </w:hyperlink>
      <w:r w:rsidRPr="0015238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rsidR="00152384" w:rsidRPr="00152384" w:rsidRDefault="007B3DC8" w:rsidP="00152384">
      <w:pPr>
        <w:shd w:val="clear" w:color="auto" w:fill="FFFFFF"/>
        <w:jc w:val="both"/>
        <w:rPr>
          <w:rFonts w:ascii="Times New Roman" w:eastAsia="Times New Roman" w:hAnsi="Times New Roman" w:cs="Times New Roman"/>
          <w:sz w:val="28"/>
          <w:szCs w:val="28"/>
          <w:lang w:eastAsia="ru-RU"/>
        </w:rPr>
      </w:pPr>
      <w:hyperlink r:id="rId49" w:tooltip="Табачная промышленность" w:history="1">
        <w:r w:rsidR="00152384" w:rsidRPr="00152384">
          <w:rPr>
            <w:rFonts w:ascii="Times New Roman" w:eastAsia="Times New Roman" w:hAnsi="Times New Roman" w:cs="Times New Roman"/>
            <w:sz w:val="28"/>
            <w:szCs w:val="28"/>
            <w:lang w:eastAsia="ru-RU"/>
          </w:rPr>
          <w:t>табачной</w:t>
        </w:r>
      </w:hyperlink>
      <w:r w:rsidR="00152384" w:rsidRPr="00152384">
        <w:rPr>
          <w:rFonts w:ascii="Times New Roman" w:eastAsia="Times New Roman" w:hAnsi="Times New Roman" w:cs="Times New Roman"/>
          <w:sz w:val="28"/>
          <w:szCs w:val="28"/>
          <w:lang w:eastAsia="ru-RU"/>
        </w:rPr>
        <w:t>, хлебопекарной промышленности и промышленности безалкогольных напитков;</w:t>
      </w:r>
    </w:p>
    <w:p w:rsidR="00152384" w:rsidRPr="00152384" w:rsidRDefault="00152384" w:rsidP="00152384">
      <w:pPr>
        <w:numPr>
          <w:ilvl w:val="0"/>
          <w:numId w:val="7"/>
        </w:numPr>
        <w:shd w:val="clear" w:color="auto" w:fill="FFFFFF"/>
        <w:ind w:left="0" w:firstLine="426"/>
        <w:jc w:val="both"/>
        <w:rPr>
          <w:rFonts w:ascii="Times New Roman" w:eastAsia="Times New Roman" w:hAnsi="Times New Roman" w:cs="Times New Roman"/>
          <w:sz w:val="28"/>
          <w:szCs w:val="28"/>
          <w:lang w:eastAsia="ru-RU"/>
        </w:rPr>
      </w:pPr>
      <w:r w:rsidRPr="00152384">
        <w:rPr>
          <w:rFonts w:ascii="Times New Roman" w:eastAsia="Times New Roman" w:hAnsi="Times New Roman" w:cs="Times New Roman"/>
          <w:sz w:val="28"/>
          <w:szCs w:val="28"/>
          <w:lang w:eastAsia="ru-RU"/>
        </w:rPr>
        <w:t>по выработке и реализации государственной политики и нормативно-правовому регулированию в сфере земельных отношений (в части, касающейся земель сельскохозяйственного назначения), по государственному мониторингу таких земель;</w:t>
      </w:r>
    </w:p>
    <w:p w:rsidR="00152384" w:rsidRPr="00152384" w:rsidRDefault="00152384" w:rsidP="00152384">
      <w:pPr>
        <w:numPr>
          <w:ilvl w:val="0"/>
          <w:numId w:val="7"/>
        </w:numPr>
        <w:shd w:val="clear" w:color="auto" w:fill="FFFFFF"/>
        <w:ind w:left="0" w:firstLine="426"/>
        <w:jc w:val="both"/>
        <w:rPr>
          <w:rFonts w:ascii="Times New Roman" w:eastAsia="Times New Roman" w:hAnsi="Times New Roman" w:cs="Times New Roman"/>
          <w:sz w:val="28"/>
          <w:szCs w:val="28"/>
          <w:lang w:eastAsia="ru-RU"/>
        </w:rPr>
      </w:pPr>
      <w:r w:rsidRPr="00152384">
        <w:rPr>
          <w:rFonts w:ascii="Times New Roman" w:eastAsia="Times New Roman" w:hAnsi="Times New Roman" w:cs="Times New Roman"/>
          <w:sz w:val="28"/>
          <w:szCs w:val="28"/>
          <w:lang w:eastAsia="ru-RU"/>
        </w:rPr>
        <w:t>по оказанию </w:t>
      </w:r>
      <w:hyperlink r:id="rId50" w:tooltip="Государственные услуги" w:history="1">
        <w:r w:rsidRPr="00152384">
          <w:rPr>
            <w:rFonts w:ascii="Times New Roman" w:eastAsia="Times New Roman" w:hAnsi="Times New Roman" w:cs="Times New Roman"/>
            <w:sz w:val="28"/>
            <w:szCs w:val="28"/>
            <w:lang w:eastAsia="ru-RU"/>
          </w:rPr>
          <w:t>государственных услуг</w:t>
        </w:r>
      </w:hyperlink>
      <w:r w:rsidRPr="00152384">
        <w:rPr>
          <w:rFonts w:ascii="Times New Roman" w:eastAsia="Times New Roman" w:hAnsi="Times New Roman" w:cs="Times New Roman"/>
          <w:sz w:val="28"/>
          <w:szCs w:val="28"/>
          <w:lang w:eastAsia="ru-RU"/>
        </w:rPr>
        <w:t> в сфере агропромышленного комплекса, включая устойчивое развитие сельских территорий;</w:t>
      </w:r>
    </w:p>
    <w:p w:rsidR="00152384" w:rsidRPr="00152384" w:rsidRDefault="00152384" w:rsidP="00152384">
      <w:pPr>
        <w:numPr>
          <w:ilvl w:val="0"/>
          <w:numId w:val="7"/>
        </w:numPr>
        <w:shd w:val="clear" w:color="auto" w:fill="FFFFFF"/>
        <w:ind w:left="0" w:firstLine="426"/>
        <w:jc w:val="both"/>
        <w:rPr>
          <w:rFonts w:ascii="Times New Roman" w:eastAsia="Times New Roman" w:hAnsi="Times New Roman" w:cs="Times New Roman"/>
          <w:sz w:val="28"/>
          <w:szCs w:val="28"/>
          <w:lang w:eastAsia="ru-RU"/>
        </w:rPr>
      </w:pPr>
      <w:r w:rsidRPr="00152384">
        <w:rPr>
          <w:rFonts w:ascii="Times New Roman" w:eastAsia="Times New Roman" w:hAnsi="Times New Roman" w:cs="Times New Roman"/>
          <w:sz w:val="28"/>
          <w:szCs w:val="28"/>
          <w:lang w:eastAsia="ru-RU"/>
        </w:rPr>
        <w:t>по управлению государственным </w:t>
      </w:r>
      <w:hyperlink r:id="rId51" w:tooltip="Имущество" w:history="1">
        <w:r w:rsidRPr="00152384">
          <w:rPr>
            <w:rFonts w:ascii="Times New Roman" w:eastAsia="Times New Roman" w:hAnsi="Times New Roman" w:cs="Times New Roman"/>
            <w:sz w:val="28"/>
            <w:szCs w:val="28"/>
            <w:lang w:eastAsia="ru-RU"/>
          </w:rPr>
          <w:t>имуществом</w:t>
        </w:r>
      </w:hyperlink>
      <w:r w:rsidRPr="00152384">
        <w:rPr>
          <w:rFonts w:ascii="Times New Roman" w:eastAsia="Times New Roman" w:hAnsi="Times New Roman" w:cs="Times New Roman"/>
          <w:sz w:val="28"/>
          <w:szCs w:val="28"/>
          <w:lang w:eastAsia="ru-RU"/>
        </w:rPr>
        <w:t> на подведомственных предприятиях и учреждениях.</w:t>
      </w:r>
    </w:p>
    <w:p w:rsidR="00152384" w:rsidRPr="00152384" w:rsidRDefault="00152384" w:rsidP="00152384">
      <w:pPr>
        <w:shd w:val="clear" w:color="auto" w:fill="FFFFFF"/>
        <w:ind w:firstLine="426"/>
        <w:jc w:val="both"/>
        <w:rPr>
          <w:rFonts w:ascii="Times New Roman" w:eastAsia="Times New Roman" w:hAnsi="Times New Roman" w:cs="Times New Roman"/>
          <w:sz w:val="28"/>
          <w:szCs w:val="28"/>
          <w:lang w:eastAsia="ru-RU"/>
        </w:rPr>
      </w:pPr>
      <w:r w:rsidRPr="00152384">
        <w:rPr>
          <w:rFonts w:ascii="Times New Roman" w:eastAsia="Times New Roman" w:hAnsi="Times New Roman" w:cs="Times New Roman"/>
          <w:sz w:val="28"/>
          <w:szCs w:val="28"/>
          <w:lang w:eastAsia="ru-RU"/>
        </w:rPr>
        <w:lastRenderedPageBreak/>
        <w:t>Министерство сельского хозяйства РФ является членом Международной федерации пчеловодческих ассоциаций </w:t>
      </w:r>
      <w:hyperlink r:id="rId52" w:tooltip="Апимондия" w:history="1">
        <w:r w:rsidRPr="00152384">
          <w:rPr>
            <w:rFonts w:ascii="Times New Roman" w:eastAsia="Times New Roman" w:hAnsi="Times New Roman" w:cs="Times New Roman"/>
            <w:sz w:val="28"/>
            <w:szCs w:val="28"/>
            <w:lang w:eastAsia="ru-RU"/>
          </w:rPr>
          <w:t>Апимондии</w:t>
        </w:r>
      </w:hyperlink>
      <w:r w:rsidRPr="00152384">
        <w:rPr>
          <w:rFonts w:ascii="Times New Roman" w:eastAsia="Times New Roman" w:hAnsi="Times New Roman" w:cs="Times New Roman"/>
          <w:sz w:val="28"/>
          <w:szCs w:val="28"/>
          <w:lang w:eastAsia="ru-RU"/>
        </w:rPr>
        <w:t>.</w:t>
      </w:r>
    </w:p>
    <w:p w:rsidR="008508E1" w:rsidRDefault="008508E1" w:rsidP="008508E1">
      <w:pPr>
        <w:ind w:left="360" w:firstLine="349"/>
        <w:jc w:val="both"/>
        <w:rPr>
          <w:rFonts w:ascii="Times New Roman" w:eastAsia="Times New Roman" w:hAnsi="Times New Roman"/>
          <w:b/>
          <w:bCs/>
          <w:color w:val="000000"/>
          <w:sz w:val="28"/>
          <w:szCs w:val="28"/>
          <w:lang w:eastAsia="ru-RU"/>
        </w:rPr>
      </w:pPr>
    </w:p>
    <w:p w:rsidR="008508E1" w:rsidRPr="00E0472C" w:rsidRDefault="00E0472C" w:rsidP="00E0472C">
      <w:pPr>
        <w:ind w:firstLine="709"/>
        <w:jc w:val="both"/>
        <w:rPr>
          <w:rFonts w:ascii="Times New Roman" w:eastAsia="Times New Roman" w:hAnsi="Times New Roman" w:cs="Times New Roman"/>
          <w:b/>
          <w:bCs/>
          <w:color w:val="000000"/>
          <w:sz w:val="28"/>
          <w:szCs w:val="28"/>
          <w:lang w:eastAsia="ru-RU"/>
        </w:rPr>
      </w:pPr>
      <w:r w:rsidRPr="00E0472C">
        <w:rPr>
          <w:rFonts w:ascii="Times New Roman" w:eastAsia="Times New Roman" w:hAnsi="Times New Roman"/>
          <w:b/>
          <w:bCs/>
          <w:color w:val="000000"/>
          <w:sz w:val="28"/>
          <w:szCs w:val="28"/>
          <w:lang w:eastAsia="ru-RU"/>
        </w:rPr>
        <w:t xml:space="preserve">3. </w:t>
      </w:r>
      <w:r w:rsidR="008508E1" w:rsidRPr="00E0472C">
        <w:rPr>
          <w:rFonts w:ascii="Times New Roman" w:eastAsia="Times New Roman" w:hAnsi="Times New Roman"/>
          <w:b/>
          <w:bCs/>
          <w:color w:val="000000"/>
          <w:sz w:val="28"/>
          <w:szCs w:val="28"/>
          <w:lang w:eastAsia="ru-RU"/>
        </w:rPr>
        <w:t>Федеральные органы исполнительной власти по выполняемым функциям.</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В систему федеральных органов исполнительной власти входят федеральные министерства, федеральные службы и федеральные агентства, которые отличаются по выполняемым ими функциям.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Указом Президента РФ от 9 марта 2004 г. № 314 установлены четыре вида функций федеральных органов исполнительной власти: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по принятию нормативных правовых актов,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по контролю и надзору,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по управлению государственным имуществом,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по оказанию государственных услуг.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Под функциями по принятию нормативных правовых актов понимается издание обязательных для исполнения органами государственной власти, органами местного самоуправления, их должностными лицами, юридическими лицами и гражданами правил поведения, распространяющихся на неопределенный круг лиц.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Под функциями по контролю и надзору понимаются: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осуществление действий по контролю и надзору за исполнением органами государственной власти, органами местного самоуправления, их должностными лицами, юридическими лицами и гражданами установленных Конституцией, федеральными конституционными законами, федеральными законами и другими нормативными правовыми актами общеобязательных правил поведения;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выдача органами государственной власти, органами местного самоуправления, их должностными лицами разрешений (лицензий) на осуществление определенного вида деятельности и (или) конкретных действий юридическим лицам и гражданам;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регистрация актов, документов, прав, объектов, а также издание индивидуальных правовых актов.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Функции по управлению государственным имуществом включают в себя осуществление полномочий собственника в отношении федерального имущества, а также управление находящимися в федеральной собственности акциями открытых акционерных обществ.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Под функциями по оказанию государственных услуг понимается предоставление федеральными органами исполнительной власти непосредственно или через подведомственные им федеральные государственные учреждения либо иные организации безвозмездно или по регулируемым органами государственной власти ценам услуг гражданам и организациям в области образования, здравоохранения, социальной защиты населения и в других областях, установленных федеральными законами.</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
          <w:bCs/>
          <w:sz w:val="28"/>
          <w:szCs w:val="28"/>
          <w:lang w:eastAsia="ru-RU"/>
        </w:rPr>
        <w:lastRenderedPageBreak/>
        <w:t>Федеральное министерство</w:t>
      </w:r>
      <w:r w:rsidRPr="00E0472C">
        <w:rPr>
          <w:rFonts w:ascii="Times New Roman" w:eastAsia="Times New Roman" w:hAnsi="Times New Roman" w:cs="Times New Roman"/>
          <w:bCs/>
          <w:sz w:val="28"/>
          <w:szCs w:val="28"/>
          <w:lang w:eastAsia="ru-RU"/>
        </w:rPr>
        <w:t xml:space="preserve">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установленной актами Президента и Правительства сфере деятельности.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Федеральное министерство возглавляет входящий в состав Правительства министр Российской Федерации (федеральный министр). Федеральное министерство в установленной сфере деятельности не вправе осуществлять функции по контролю и надзору, а также функции по управлению государственным имуществом, кроме случаев, устанавливаемых указами Президента или постановлениями Правительства. Федеральное министерство: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осуществляет координацию и контроль деятельности находящихся в его ведении федеральных служб и федеральных агентств;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назначает на должность и освобождает от должности по представлению руководителей федеральных служб, федеральных агентств заместителей руководителей федеральных служб, федеральных агентств, за исключением заместителей руководителей федеральных служб, федеральных агентств, руководство деятельностью которых осуществляет Президент;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назначает на должность и освобождает от должности по представлению руководителей федеральных служб, федеральных агентств руководителей территориальных органов федеральных служб, федеральных агентств, за исключением руководителей территориальных органов федеральных служб, федеральных агентств, руководство деятельностью которых осуществляет Президент.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
          <w:bCs/>
          <w:i/>
          <w:sz w:val="28"/>
          <w:szCs w:val="28"/>
          <w:lang w:eastAsia="ru-RU"/>
        </w:rPr>
        <w:t>Федеральная служба</w:t>
      </w:r>
      <w:r w:rsidRPr="00E0472C">
        <w:rPr>
          <w:rFonts w:ascii="Times New Roman" w:eastAsia="Times New Roman" w:hAnsi="Times New Roman" w:cs="Times New Roman"/>
          <w:bCs/>
          <w:sz w:val="28"/>
          <w:szCs w:val="28"/>
          <w:lang w:eastAsia="ru-RU"/>
        </w:rPr>
        <w:t xml:space="preserve"> является федеральным органом исполнительной власти, осуществляющим функции по контролю и надзору в установленной сфере деятельности, а также специальные функции в области обороны, государственной безопасности, защиты и охраны Государственной границы РФ, борьбы с преступностью, общественной безопасности. Федеральную службу возглавляет руководитель (директор) федеральной службы.</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Федеральная служба в пределах своей компетенции издает индивидуальные правовые акты.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Федеральная служба может быть подведомственна Президенту или находиться в ведении Правительства.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Федеральная служба не вправе осуществлять в установленной сфере деятельности нормативно-правовое регулирование, кроме случаев, устанавливаемых указами Президента или постановлениями Правительства, а федеральная служба по надзору не вправе осуществлять также управление государственным имуществом и оказание платных услуг.</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
          <w:bCs/>
          <w:i/>
          <w:sz w:val="28"/>
          <w:szCs w:val="28"/>
          <w:lang w:eastAsia="ru-RU"/>
        </w:rPr>
        <w:t>Федеральное агентство</w:t>
      </w:r>
      <w:r w:rsidRPr="00E0472C">
        <w:rPr>
          <w:rFonts w:ascii="Times New Roman" w:eastAsia="Times New Roman" w:hAnsi="Times New Roman" w:cs="Times New Roman"/>
          <w:bCs/>
          <w:sz w:val="28"/>
          <w:szCs w:val="28"/>
          <w:lang w:eastAsia="ru-RU"/>
        </w:rPr>
        <w:t xml:space="preserve"> является федеральным органом исполнительной власти, осуществляющим в установленной сфере деятельности функции по оказанию государственных услуг, по управлению государственным имуществом и правоприменительные функции, за исключением функций по контролю и надзору.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lastRenderedPageBreak/>
        <w:t xml:space="preserve">Федеральное агентство возглавляет руководитель (директор) федерального агентства.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Федеральное агентство в пределах своей компетенции издает индивидуальные правовые акты.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Федеральное агентство может быть подведомственно Президенту. Федеральное агентство не вправе осуществлять нормативно-правовое регулирование в установленной сфере деятельности и функции по контролю и надзору, кроме случаев, устанавливаемых указами Президента или постановлениями Правительства.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Порядок взаимоотношений федеральных министерств и находящихся в их ведении федеральных служб и федеральных агентств, полномочия федеральных органов исполнительной власти, а также порядок осуществления ими своих функций устанавливаются в положениях об указанных органах исполнительной власти.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Рассмотрим классическую триаду: министерство </w:t>
      </w:r>
      <w:r w:rsidRPr="00E0472C">
        <w:rPr>
          <w:rFonts w:ascii="Times New Roman" w:hAnsi="Times New Roman" w:cs="Times New Roman"/>
          <w:sz w:val="28"/>
          <w:szCs w:val="28"/>
        </w:rPr>
        <w:t>–</w:t>
      </w:r>
      <w:r w:rsidRPr="00E0472C">
        <w:rPr>
          <w:rFonts w:ascii="Times New Roman" w:eastAsia="Times New Roman" w:hAnsi="Times New Roman" w:cs="Times New Roman"/>
          <w:bCs/>
          <w:sz w:val="28"/>
          <w:szCs w:val="28"/>
          <w:lang w:eastAsia="ru-RU"/>
        </w:rPr>
        <w:t xml:space="preserve"> федеральная служба </w:t>
      </w:r>
      <w:r w:rsidRPr="00E0472C">
        <w:rPr>
          <w:rFonts w:ascii="Times New Roman" w:hAnsi="Times New Roman" w:cs="Times New Roman"/>
          <w:sz w:val="28"/>
          <w:szCs w:val="28"/>
        </w:rPr>
        <w:t>–</w:t>
      </w:r>
      <w:r w:rsidRPr="00E0472C">
        <w:rPr>
          <w:rFonts w:ascii="Times New Roman" w:eastAsia="Times New Roman" w:hAnsi="Times New Roman" w:cs="Times New Roman"/>
          <w:bCs/>
          <w:sz w:val="28"/>
          <w:szCs w:val="28"/>
          <w:lang w:eastAsia="ru-RU"/>
        </w:rPr>
        <w:t xml:space="preserve"> федеральное агентство на таком примере: Министерство здравоохранения </w:t>
      </w:r>
      <w:r w:rsidRPr="00E0472C">
        <w:rPr>
          <w:rFonts w:ascii="Times New Roman" w:hAnsi="Times New Roman" w:cs="Times New Roman"/>
          <w:sz w:val="28"/>
          <w:szCs w:val="28"/>
        </w:rPr>
        <w:t>–</w:t>
      </w:r>
      <w:r w:rsidRPr="00E0472C">
        <w:rPr>
          <w:rFonts w:ascii="Times New Roman" w:eastAsia="Times New Roman" w:hAnsi="Times New Roman" w:cs="Times New Roman"/>
          <w:bCs/>
          <w:sz w:val="28"/>
          <w:szCs w:val="28"/>
          <w:lang w:eastAsia="ru-RU"/>
        </w:rPr>
        <w:t xml:space="preserve"> Федеральная служба по надзору в сфере здравоохранения </w:t>
      </w:r>
      <w:r w:rsidRPr="00E0472C">
        <w:rPr>
          <w:rFonts w:ascii="Times New Roman" w:hAnsi="Times New Roman" w:cs="Times New Roman"/>
          <w:sz w:val="28"/>
          <w:szCs w:val="28"/>
        </w:rPr>
        <w:t>–</w:t>
      </w:r>
      <w:r w:rsidRPr="00E0472C">
        <w:rPr>
          <w:rFonts w:ascii="Times New Roman" w:eastAsia="Times New Roman" w:hAnsi="Times New Roman" w:cs="Times New Roman"/>
          <w:bCs/>
          <w:sz w:val="28"/>
          <w:szCs w:val="28"/>
          <w:lang w:eastAsia="ru-RU"/>
        </w:rPr>
        <w:t xml:space="preserve"> Федеральное медико-биологическое агентство.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Министерство здравоохранения является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функции в сфере здравоохранения, обращения лекарственных средств, обеспечения их качества и безопасности, медицинской помощи и медицинской реабилитации, фармацевтической деятельности, санитарно-эпидемиологического благополучия населения, медико-санитарного обеспечения работников отдельных отраслей экономики с особо опасными условиями труда, медико-биологической оценки воздействия на организм человека особо опасных факторов физической и химической природы, а также по управлению государственным имуществом в сфере здравоохранения, оказанию государственных услуг, включая оказание высокотехнологичной медицинской помощи, проведение судебно- медицинских и судебно-психиатрических экспертиз.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Так, приказами Министерства утверждены, например, стандарт специализированной медицинской помощи больным с внутримозговым кровоизлиянием, нормативы затрат на диспансеризацию одного ребенка и т.д.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Кроме того, Министерство осуществляет координацию и контроль деятельности Федеральной службы по надзору в сфере здравоохранения и Федерального медико-биологического агентства.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Федеральная служба по надзору в сфере здравоохранения является федеральным органом исполнительной власти, осуществляющим функции по контролю и надзору в сфере здравоохранения.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Федеральное медико-биологическое агентство является федеральным органом исполнительной власти, осуществляющим: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lastRenderedPageBreak/>
        <w:t xml:space="preserve">• функции по контролю и надзору в сфере санитарно-эпидемиологического благополучия работников организаций отдельных отраслей промышленности с особо опасными условиями труда (в том числе при подготовке и выполнении космических полетов по пилотируемым программам, проведении водолазных и кессонных работ) и населения отдельных территорий по перечню, утверждаемому Правительством;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функции по оказанию государственных услуг и управлению государственным имуществом в сфере здравоохранения и социального развития, включая медико-санитарное обеспечение работников обслуживаемых организаций и населения обслуживаемых территорий, оказание медицинской и медико-социальной помощи, предоставление услуг в области санаторно-курортного лечения, организацию проведения судебно-медицинской и судебно-психиатрической экспертиз, донорство крови, трансплантацию органов и тканей человека.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Рассмотрим другой пример. В соответствии с Указом Президента РФ от 25 декабря 2008 г. № 1847 «О Федеральной службе государственной регистрации, кадастра и картографии» Федеральная регистрационная служба была переименована в Федеральную службу государственной регистрации, кадастра и картографии. Ей переданы полномочия Федерального агентства кадастра объектов недвижимости, которое упразднено с 1 марта 2009 г.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В результате Федеральная служба государственной регистрации, кадастра и картографии является федеральным органом исполнительной власти, осуществляющим как функции по оказанию государственных услуг, так и функции по контролю и надзору: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функции по оказанию государственных услуг </w:t>
      </w:r>
      <w:r w:rsidRPr="00E0472C">
        <w:rPr>
          <w:rFonts w:ascii="Times New Roman" w:hAnsi="Times New Roman" w:cs="Times New Roman"/>
          <w:sz w:val="28"/>
          <w:szCs w:val="28"/>
        </w:rPr>
        <w:t>–</w:t>
      </w:r>
      <w:r w:rsidRPr="00E0472C">
        <w:rPr>
          <w:rFonts w:ascii="Times New Roman" w:eastAsia="Times New Roman" w:hAnsi="Times New Roman" w:cs="Times New Roman"/>
          <w:bCs/>
          <w:sz w:val="28"/>
          <w:szCs w:val="28"/>
          <w:lang w:eastAsia="ru-RU"/>
        </w:rPr>
        <w:t xml:space="preserve"> по государственной регистрации прав на недвижимое имущество и сделок с ним, по оказанию государственных услуг в сфере</w:t>
      </w:r>
      <w:r w:rsidRPr="00E0472C">
        <w:rPr>
          <w:rFonts w:ascii="Times New Roman" w:eastAsia="Times New Roman" w:hAnsi="Times New Roman" w:cs="Times New Roman"/>
          <w:bCs/>
          <w:i/>
          <w:sz w:val="28"/>
          <w:szCs w:val="28"/>
          <w:lang w:eastAsia="ru-RU"/>
        </w:rPr>
        <w:t xml:space="preserve"> </w:t>
      </w:r>
      <w:r w:rsidRPr="00E0472C">
        <w:rPr>
          <w:rFonts w:ascii="Times New Roman" w:eastAsia="Times New Roman" w:hAnsi="Times New Roman" w:cs="Times New Roman"/>
          <w:bCs/>
          <w:sz w:val="28"/>
          <w:szCs w:val="28"/>
          <w:lang w:eastAsia="ru-RU"/>
        </w:rPr>
        <w:t xml:space="preserve">ведения государственного кадастра недвижимости, осуществления государственного кадастрового учета недвижимого имущества, кадастровой деятельности, государственной кадастровой оценки земель, землеустройства, государственного мониторинга земель, геодезии и картографии, навигационного обеспечения транспортного комплекса (кроме вопросов аэронавигационного обслуживания пользователей воздушного пространства Российской Федерации); </w:t>
      </w:r>
    </w:p>
    <w:p w:rsidR="00E0472C" w:rsidRPr="00E0472C"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 xml:space="preserve">• функции по контролю и надзору </w:t>
      </w:r>
      <w:r w:rsidRPr="00E0472C">
        <w:rPr>
          <w:rFonts w:ascii="Times New Roman" w:hAnsi="Times New Roman" w:cs="Times New Roman"/>
          <w:sz w:val="28"/>
          <w:szCs w:val="28"/>
        </w:rPr>
        <w:t>–</w:t>
      </w:r>
      <w:r w:rsidRPr="00E0472C">
        <w:rPr>
          <w:rFonts w:ascii="Times New Roman" w:eastAsia="Times New Roman" w:hAnsi="Times New Roman" w:cs="Times New Roman"/>
          <w:bCs/>
          <w:sz w:val="28"/>
          <w:szCs w:val="28"/>
          <w:lang w:eastAsia="ru-RU"/>
        </w:rPr>
        <w:t xml:space="preserve"> по осуществлению государственного геодезического надзора, государственного земельного контроля, надзора за деятельностью саморегулируемых организаций оценщиков, контроля (надзора) за деятельностью арбитражных управляющих и саморегулируемых организаций арбитражных управляющих, государственного метрологического надзора в области геодезической и картографической деятельности. </w:t>
      </w:r>
    </w:p>
    <w:p w:rsidR="00FC6138" w:rsidRDefault="00E0472C" w:rsidP="00E0472C">
      <w:pPr>
        <w:ind w:firstLine="709"/>
        <w:jc w:val="both"/>
        <w:rPr>
          <w:rFonts w:ascii="Times New Roman" w:eastAsia="Times New Roman" w:hAnsi="Times New Roman" w:cs="Times New Roman"/>
          <w:bCs/>
          <w:sz w:val="28"/>
          <w:szCs w:val="28"/>
          <w:lang w:eastAsia="ru-RU"/>
        </w:rPr>
      </w:pPr>
      <w:r w:rsidRPr="00E0472C">
        <w:rPr>
          <w:rFonts w:ascii="Times New Roman" w:eastAsia="Times New Roman" w:hAnsi="Times New Roman" w:cs="Times New Roman"/>
          <w:bCs/>
          <w:sz w:val="28"/>
          <w:szCs w:val="28"/>
          <w:lang w:eastAsia="ru-RU"/>
        </w:rPr>
        <w:t>Таким образом, в последние годы функции федеральных агентств нередко передаются федеральным министерствам и (или) федеральным службам, а сами агентства исключаются из системы федеральных органов исполнительной власти.</w:t>
      </w:r>
    </w:p>
    <w:p w:rsidR="00E0472C" w:rsidRDefault="00E0472C" w:rsidP="00E0472C">
      <w:pPr>
        <w:ind w:firstLine="709"/>
        <w:jc w:val="both"/>
        <w:rPr>
          <w:rFonts w:ascii="Times New Roman" w:eastAsia="Times New Roman" w:hAnsi="Times New Roman" w:cs="Times New Roman"/>
          <w:bCs/>
          <w:sz w:val="28"/>
          <w:szCs w:val="28"/>
          <w:lang w:eastAsia="ru-RU"/>
        </w:rPr>
      </w:pPr>
    </w:p>
    <w:p w:rsidR="00E0472C" w:rsidRPr="00E0472C" w:rsidRDefault="00E0472C" w:rsidP="00E0472C">
      <w:pPr>
        <w:rPr>
          <w:rFonts w:ascii="Times New Roman" w:hAnsi="Times New Roman" w:cs="Times New Roman"/>
          <w:b/>
          <w:sz w:val="28"/>
          <w:szCs w:val="28"/>
        </w:rPr>
      </w:pPr>
      <w:r w:rsidRPr="00E0472C">
        <w:rPr>
          <w:rFonts w:ascii="Times New Roman" w:hAnsi="Times New Roman" w:cs="Times New Roman"/>
          <w:b/>
          <w:sz w:val="28"/>
          <w:szCs w:val="28"/>
        </w:rPr>
        <w:t>Контрольные вопросы по теме:</w:t>
      </w:r>
    </w:p>
    <w:p w:rsidR="00E0472C" w:rsidRPr="00E0472C" w:rsidRDefault="00E0472C" w:rsidP="00E0472C">
      <w:pPr>
        <w:numPr>
          <w:ilvl w:val="0"/>
          <w:numId w:val="8"/>
        </w:numPr>
        <w:tabs>
          <w:tab w:val="left" w:pos="0"/>
        </w:tabs>
        <w:ind w:left="426" w:hanging="426"/>
        <w:jc w:val="both"/>
        <w:rPr>
          <w:rFonts w:ascii="Times New Roman" w:hAnsi="Times New Roman" w:cs="Times New Roman"/>
          <w:sz w:val="28"/>
          <w:szCs w:val="28"/>
        </w:rPr>
      </w:pPr>
      <w:r w:rsidRPr="00E0472C">
        <w:rPr>
          <w:rFonts w:ascii="Times New Roman" w:hAnsi="Times New Roman" w:cs="Times New Roman"/>
          <w:sz w:val="28"/>
          <w:szCs w:val="28"/>
        </w:rPr>
        <w:t>В чем основная функция министров?</w:t>
      </w:r>
    </w:p>
    <w:p w:rsidR="00E0472C" w:rsidRPr="00E0472C" w:rsidRDefault="00E0472C" w:rsidP="00E0472C">
      <w:pPr>
        <w:numPr>
          <w:ilvl w:val="0"/>
          <w:numId w:val="8"/>
        </w:numPr>
        <w:tabs>
          <w:tab w:val="left" w:pos="0"/>
        </w:tabs>
        <w:ind w:left="426" w:hanging="426"/>
        <w:jc w:val="both"/>
        <w:rPr>
          <w:rFonts w:ascii="Times New Roman" w:hAnsi="Times New Roman" w:cs="Times New Roman"/>
          <w:sz w:val="28"/>
          <w:szCs w:val="28"/>
        </w:rPr>
      </w:pPr>
      <w:r w:rsidRPr="00E0472C">
        <w:rPr>
          <w:rFonts w:ascii="Times New Roman" w:hAnsi="Times New Roman" w:cs="Times New Roman"/>
          <w:sz w:val="28"/>
          <w:szCs w:val="28"/>
        </w:rPr>
        <w:t>Каким образом правительство влияет на формирование местных органов государственной исполнительной власти?</w:t>
      </w:r>
    </w:p>
    <w:p w:rsidR="00E0472C" w:rsidRPr="00E0472C" w:rsidRDefault="00E0472C" w:rsidP="00E0472C">
      <w:pPr>
        <w:pStyle w:val="a5"/>
        <w:numPr>
          <w:ilvl w:val="0"/>
          <w:numId w:val="8"/>
        </w:numPr>
        <w:tabs>
          <w:tab w:val="left" w:pos="0"/>
        </w:tabs>
        <w:spacing w:before="0" w:beforeAutospacing="0" w:after="0" w:afterAutospacing="0"/>
        <w:ind w:left="426" w:right="-2" w:hanging="426"/>
        <w:jc w:val="both"/>
        <w:rPr>
          <w:sz w:val="28"/>
          <w:szCs w:val="28"/>
        </w:rPr>
      </w:pPr>
      <w:r w:rsidRPr="00E0472C">
        <w:rPr>
          <w:sz w:val="28"/>
          <w:szCs w:val="28"/>
        </w:rPr>
        <w:t>В чем отличие органа исполнительной власти от иных органов государства, организаций, учреждений, негосударственных организаций и общественных объединений?</w:t>
      </w:r>
    </w:p>
    <w:p w:rsidR="00E0472C" w:rsidRPr="00E0472C" w:rsidRDefault="00E0472C" w:rsidP="00E0472C">
      <w:pPr>
        <w:pStyle w:val="a5"/>
        <w:numPr>
          <w:ilvl w:val="0"/>
          <w:numId w:val="8"/>
        </w:numPr>
        <w:tabs>
          <w:tab w:val="left" w:pos="0"/>
        </w:tabs>
        <w:spacing w:before="0" w:beforeAutospacing="0" w:after="0" w:afterAutospacing="0"/>
        <w:ind w:left="426" w:right="-2" w:hanging="426"/>
        <w:jc w:val="both"/>
        <w:rPr>
          <w:sz w:val="28"/>
          <w:szCs w:val="28"/>
        </w:rPr>
      </w:pPr>
      <w:r w:rsidRPr="00E0472C">
        <w:rPr>
          <w:sz w:val="28"/>
          <w:szCs w:val="28"/>
        </w:rPr>
        <w:t>Перечислите основные принципы организации и деятельности органов исполнительной власти. Где они закреплены? В чем их значение?</w:t>
      </w:r>
    </w:p>
    <w:p w:rsidR="00E0472C" w:rsidRPr="00E0472C" w:rsidRDefault="00E0472C" w:rsidP="00E0472C">
      <w:pPr>
        <w:numPr>
          <w:ilvl w:val="0"/>
          <w:numId w:val="8"/>
        </w:numPr>
        <w:shd w:val="clear" w:color="auto" w:fill="FFFFFF"/>
        <w:tabs>
          <w:tab w:val="left" w:pos="0"/>
        </w:tabs>
        <w:ind w:left="426" w:hanging="426"/>
        <w:jc w:val="both"/>
        <w:rPr>
          <w:rFonts w:ascii="Times New Roman" w:hAnsi="Times New Roman" w:cs="Times New Roman"/>
          <w:sz w:val="28"/>
          <w:szCs w:val="28"/>
        </w:rPr>
      </w:pPr>
      <w:r w:rsidRPr="00E0472C">
        <w:rPr>
          <w:rFonts w:ascii="Times New Roman" w:hAnsi="Times New Roman" w:cs="Times New Roman"/>
          <w:sz w:val="28"/>
          <w:szCs w:val="28"/>
          <w:shd w:val="clear" w:color="auto" w:fill="FFFFFF"/>
        </w:rPr>
        <w:t>Приведите классификацию федеральных органов исполнительной власти в зависимости от их организационно-правовых форм</w:t>
      </w:r>
      <w:r w:rsidRPr="00E0472C">
        <w:rPr>
          <w:rFonts w:ascii="Times New Roman" w:hAnsi="Times New Roman" w:cs="Times New Roman"/>
          <w:color w:val="424242"/>
          <w:sz w:val="28"/>
          <w:szCs w:val="28"/>
          <w:shd w:val="clear" w:color="auto" w:fill="FFFFFF"/>
        </w:rPr>
        <w:t>.</w:t>
      </w:r>
    </w:p>
    <w:p w:rsidR="00FC6138" w:rsidRDefault="00FC6138">
      <w:pPr>
        <w:rPr>
          <w:sz w:val="28"/>
          <w:szCs w:val="28"/>
        </w:rPr>
      </w:pPr>
    </w:p>
    <w:p w:rsidR="00E0472C" w:rsidRDefault="00E0472C" w:rsidP="00E0472C">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E0472C" w:rsidRPr="00E0472C" w:rsidRDefault="007B3DC8" w:rsidP="00E0472C">
      <w:pPr>
        <w:pStyle w:val="a3"/>
        <w:numPr>
          <w:ilvl w:val="0"/>
          <w:numId w:val="9"/>
        </w:numPr>
        <w:ind w:left="426" w:hanging="426"/>
        <w:jc w:val="both"/>
        <w:rPr>
          <w:rFonts w:ascii="Times New Roman" w:hAnsi="Times New Roman" w:cs="Times New Roman"/>
          <w:sz w:val="28"/>
          <w:szCs w:val="28"/>
        </w:rPr>
      </w:pPr>
      <w:hyperlink r:id="rId53" w:tgtFrame="_blank" w:history="1">
        <w:r w:rsidR="00E0472C" w:rsidRPr="00E0472C">
          <w:rPr>
            <w:rStyle w:val="a4"/>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E0472C" w:rsidRPr="00E0472C">
        <w:rPr>
          <w:rFonts w:ascii="Times New Roman" w:hAnsi="Times New Roman" w:cs="Times New Roman"/>
          <w:sz w:val="28"/>
          <w:szCs w:val="28"/>
        </w:rPr>
        <w:t xml:space="preserve"> //</w:t>
      </w:r>
      <w:hyperlink r:id="rId54" w:history="1">
        <w:r w:rsidR="00E0472C" w:rsidRPr="00E0472C">
          <w:rPr>
            <w:rStyle w:val="a4"/>
            <w:rFonts w:ascii="Times New Roman" w:hAnsi="Times New Roman" w:cs="Times New Roman"/>
            <w:color w:val="auto"/>
            <w:sz w:val="28"/>
            <w:szCs w:val="28"/>
            <w:u w:val="none"/>
          </w:rPr>
          <w:t>https://vk.com/wall-89850005_39666</w:t>
        </w:r>
      </w:hyperlink>
    </w:p>
    <w:p w:rsidR="00E0472C" w:rsidRPr="00E0472C" w:rsidRDefault="007B3DC8" w:rsidP="00E0472C">
      <w:pPr>
        <w:pStyle w:val="a3"/>
        <w:numPr>
          <w:ilvl w:val="0"/>
          <w:numId w:val="9"/>
        </w:numPr>
        <w:ind w:left="426" w:hanging="426"/>
        <w:jc w:val="both"/>
        <w:rPr>
          <w:rFonts w:ascii="Times New Roman" w:hAnsi="Times New Roman" w:cs="Times New Roman"/>
          <w:sz w:val="28"/>
          <w:szCs w:val="28"/>
        </w:rPr>
      </w:pPr>
      <w:hyperlink r:id="rId55" w:tgtFrame="_blank" w:history="1">
        <w:r w:rsidR="00E0472C" w:rsidRPr="00E0472C">
          <w:rPr>
            <w:rStyle w:val="a4"/>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E0472C" w:rsidRPr="00E0472C">
        <w:rPr>
          <w:rFonts w:ascii="Times New Roman" w:hAnsi="Times New Roman" w:cs="Times New Roman"/>
          <w:sz w:val="28"/>
          <w:szCs w:val="28"/>
        </w:rPr>
        <w:t xml:space="preserve"> //</w:t>
      </w:r>
      <w:hyperlink r:id="rId56" w:history="1">
        <w:r w:rsidR="00E0472C" w:rsidRPr="00E0472C">
          <w:rPr>
            <w:rStyle w:val="a4"/>
            <w:rFonts w:ascii="Times New Roman" w:hAnsi="Times New Roman" w:cs="Times New Roman"/>
            <w:color w:val="auto"/>
            <w:sz w:val="28"/>
            <w:szCs w:val="28"/>
            <w:u w:val="none"/>
          </w:rPr>
          <w:t>https://vk.com/wall-89850005_39666</w:t>
        </w:r>
      </w:hyperlink>
    </w:p>
    <w:p w:rsidR="00E0472C" w:rsidRDefault="00E0472C" w:rsidP="00E0472C">
      <w:pPr>
        <w:pStyle w:val="a3"/>
        <w:numPr>
          <w:ilvl w:val="0"/>
          <w:numId w:val="9"/>
        </w:numPr>
        <w:ind w:left="426" w:hanging="426"/>
        <w:jc w:val="both"/>
        <w:rPr>
          <w:rFonts w:ascii="Times New Roman" w:hAnsi="Times New Roman" w:cs="Times New Roman"/>
          <w:b/>
          <w:sz w:val="28"/>
          <w:szCs w:val="28"/>
        </w:rPr>
      </w:pPr>
      <w:r>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E0472C" w:rsidRDefault="00E0472C" w:rsidP="00E0472C">
      <w:pPr>
        <w:pStyle w:val="a3"/>
        <w:numPr>
          <w:ilvl w:val="0"/>
          <w:numId w:val="9"/>
        </w:numPr>
        <w:ind w:left="426" w:hanging="426"/>
        <w:jc w:val="both"/>
        <w:rPr>
          <w:rFonts w:ascii="Times New Roman" w:hAnsi="Times New Roman" w:cs="Times New Roman"/>
          <w:sz w:val="28"/>
          <w:szCs w:val="28"/>
        </w:rPr>
      </w:pPr>
      <w:r>
        <w:rPr>
          <w:rFonts w:ascii="Times New Roman" w:hAnsi="Times New Roman" w:cs="Times New Roman"/>
          <w:sz w:val="28"/>
          <w:szCs w:val="28"/>
          <w:shd w:val="clear" w:color="auto" w:fill="FFFFFF"/>
        </w:rPr>
        <w:t>Нудненко Л.А. Конституционное право России (комплект из 2 книг) / Л.А. Нудненко. - М.: Юрайт, </w:t>
      </w:r>
      <w:r>
        <w:rPr>
          <w:rStyle w:val="a7"/>
          <w:b w:val="0"/>
          <w:sz w:val="28"/>
          <w:szCs w:val="28"/>
          <w:shd w:val="clear" w:color="auto" w:fill="FFFFFF"/>
        </w:rPr>
        <w:t>2016</w:t>
      </w:r>
      <w:r>
        <w:rPr>
          <w:rFonts w:ascii="Times New Roman" w:hAnsi="Times New Roman" w:cs="Times New Roman"/>
          <w:sz w:val="28"/>
          <w:szCs w:val="28"/>
          <w:shd w:val="clear" w:color="auto" w:fill="FFFFFF"/>
        </w:rPr>
        <w:t>. - 849 c.</w:t>
      </w:r>
    </w:p>
    <w:p w:rsidR="00E0472C" w:rsidRDefault="00E0472C" w:rsidP="00E0472C">
      <w:pPr>
        <w:pStyle w:val="a3"/>
        <w:numPr>
          <w:ilvl w:val="0"/>
          <w:numId w:val="9"/>
        </w:numPr>
        <w:ind w:left="426" w:hanging="426"/>
        <w:jc w:val="both"/>
        <w:rPr>
          <w:rFonts w:ascii="Times New Roman" w:hAnsi="Times New Roman" w:cs="Times New Roman"/>
          <w:sz w:val="28"/>
          <w:szCs w:val="28"/>
        </w:rPr>
      </w:pPr>
      <w:r>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E0472C" w:rsidRDefault="00E0472C" w:rsidP="00E0472C">
      <w:pPr>
        <w:tabs>
          <w:tab w:val="left" w:pos="0"/>
        </w:tabs>
        <w:rPr>
          <w:rFonts w:ascii="Times New Roman" w:hAnsi="Times New Roman" w:cs="Times New Roman"/>
          <w:b/>
          <w:bCs/>
          <w:sz w:val="28"/>
          <w:szCs w:val="28"/>
        </w:rPr>
      </w:pPr>
    </w:p>
    <w:p w:rsidR="00E0472C" w:rsidRDefault="00E0472C" w:rsidP="00E0472C">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E0472C" w:rsidRDefault="00E0472C" w:rsidP="00E0472C">
      <w:pPr>
        <w:pStyle w:val="a3"/>
        <w:numPr>
          <w:ilvl w:val="0"/>
          <w:numId w:val="10"/>
        </w:numPr>
        <w:ind w:left="426" w:hanging="426"/>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E0472C" w:rsidRDefault="00E0472C" w:rsidP="00E0472C">
      <w:pPr>
        <w:pStyle w:val="a3"/>
        <w:numPr>
          <w:ilvl w:val="0"/>
          <w:numId w:val="10"/>
        </w:numPr>
        <w:ind w:left="426" w:hanging="426"/>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Федеральный конституционный закон от 17 декабря 1997 г. №2-ФКЗ «О Правительстве Российской Федерации» (с изм.) // СЗ РФ. – 1997. – №51. – Ст.5712.</w:t>
      </w:r>
    </w:p>
    <w:p w:rsidR="00E0472C" w:rsidRDefault="00E0472C" w:rsidP="00E0472C">
      <w:pPr>
        <w:pStyle w:val="a3"/>
        <w:numPr>
          <w:ilvl w:val="0"/>
          <w:numId w:val="10"/>
        </w:numPr>
        <w:ind w:left="426" w:hanging="426"/>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Указ Президента Российской Федерации от 9 марта 2004 г. №314 «О системе и структуре федеральных органов исполнительной власти» (с изм.) // СЗ РФ. – 2004. – №11. – Ст.945.</w:t>
      </w:r>
    </w:p>
    <w:p w:rsidR="00E0472C" w:rsidRDefault="00E0472C" w:rsidP="00E0472C">
      <w:pPr>
        <w:pStyle w:val="a3"/>
        <w:numPr>
          <w:ilvl w:val="0"/>
          <w:numId w:val="10"/>
        </w:numPr>
        <w:ind w:left="426" w:hanging="426"/>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lastRenderedPageBreak/>
        <w:t xml:space="preserve">Указ Президента РФ от 12 мая 2008 г. № 724 «Вопросы системы и структуры федеральных органов исполнительной власти» (с изм.) // СЗ РФ. – 2008. – №20. – Ст.2290. </w:t>
      </w:r>
    </w:p>
    <w:p w:rsidR="00E0472C" w:rsidRDefault="00E0472C" w:rsidP="00E0472C">
      <w:pPr>
        <w:pStyle w:val="a3"/>
        <w:numPr>
          <w:ilvl w:val="0"/>
          <w:numId w:val="10"/>
        </w:numPr>
        <w:ind w:left="426" w:hanging="426"/>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Указ Президента РФ от 20 мая 2004 г. № 649 «Вопросы структуры федеральных органов исполнительной власти» (с изм.) // СЗ РФ. – 2004. – №21. Ст.2023.</w:t>
      </w:r>
    </w:p>
    <w:p w:rsidR="00E0472C" w:rsidRDefault="00E0472C" w:rsidP="00E0472C">
      <w:pPr>
        <w:pStyle w:val="a3"/>
        <w:numPr>
          <w:ilvl w:val="0"/>
          <w:numId w:val="10"/>
        </w:numPr>
        <w:shd w:val="clear" w:color="auto" w:fill="FFFFFF"/>
        <w:spacing w:before="161" w:after="161"/>
        <w:ind w:left="375" w:hanging="426"/>
        <w:jc w:val="both"/>
        <w:rPr>
          <w:rFonts w:ascii="Times New Roman" w:hAnsi="Times New Roman" w:cs="Times New Roman"/>
          <w:sz w:val="28"/>
          <w:szCs w:val="28"/>
        </w:rPr>
      </w:pPr>
      <w:r w:rsidRPr="00E0472C">
        <w:rPr>
          <w:rFonts w:ascii="Times New Roman" w:hAnsi="Times New Roman" w:cs="Times New Roman"/>
          <w:sz w:val="28"/>
          <w:szCs w:val="28"/>
        </w:rPr>
        <w:t>Указ Президента РФ от 15.05.2018 N 215 «О структуре федеральных органов исполнительной власти» // Официальный интернет-портал правовой информации http://www.pravo.gov.ru, 15.05.2018.</w:t>
      </w:r>
    </w:p>
    <w:p w:rsidR="00FC6138" w:rsidRPr="00857603" w:rsidRDefault="00E0472C" w:rsidP="00FC6138">
      <w:pPr>
        <w:pStyle w:val="a3"/>
        <w:numPr>
          <w:ilvl w:val="0"/>
          <w:numId w:val="10"/>
        </w:numPr>
        <w:shd w:val="clear" w:color="auto" w:fill="FFFFFF"/>
        <w:spacing w:before="161" w:after="161"/>
        <w:ind w:left="375" w:hanging="426"/>
        <w:jc w:val="both"/>
        <w:rPr>
          <w:sz w:val="28"/>
          <w:szCs w:val="28"/>
        </w:rPr>
      </w:pPr>
      <w:r w:rsidRPr="00857603">
        <w:rPr>
          <w:rFonts w:ascii="Times New Roman" w:hAnsi="Times New Roman" w:cs="Times New Roman"/>
          <w:sz w:val="28"/>
          <w:szCs w:val="28"/>
        </w:rPr>
        <w:t xml:space="preserve">Постановление Правительства РФ от 12 июня 2008 г. </w:t>
      </w:r>
      <w:r w:rsidR="001F36D6">
        <w:rPr>
          <w:rFonts w:ascii="Times New Roman" w:hAnsi="Times New Roman" w:cs="Times New Roman"/>
          <w:sz w:val="28"/>
          <w:szCs w:val="28"/>
        </w:rPr>
        <w:t>№ 450 «</w:t>
      </w:r>
      <w:r w:rsidRPr="00857603">
        <w:rPr>
          <w:rFonts w:ascii="Times New Roman" w:hAnsi="Times New Roman" w:cs="Times New Roman"/>
          <w:sz w:val="28"/>
          <w:szCs w:val="28"/>
        </w:rPr>
        <w:t>О Министерстве сельского хозяйства Российской Федерации</w:t>
      </w:r>
      <w:r w:rsidR="001F36D6">
        <w:rPr>
          <w:rFonts w:ascii="Times New Roman" w:hAnsi="Times New Roman" w:cs="Times New Roman"/>
          <w:sz w:val="28"/>
          <w:szCs w:val="28"/>
        </w:rPr>
        <w:t>»</w:t>
      </w:r>
      <w:r w:rsidRPr="00857603">
        <w:rPr>
          <w:rFonts w:ascii="Times New Roman" w:hAnsi="Times New Roman" w:cs="Times New Roman"/>
          <w:sz w:val="28"/>
          <w:szCs w:val="28"/>
        </w:rPr>
        <w:t xml:space="preserve"> (с изменениями и дополнениями). [Электронный ресурс]. – URL: https://base.garant.ru/12160970/</w:t>
      </w:r>
    </w:p>
    <w:sectPr w:rsidR="00FC6138" w:rsidRPr="00857603" w:rsidSect="00393443">
      <w:footerReference w:type="default" r:id="rId5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BD6" w:rsidRDefault="005C5BD6" w:rsidP="00857603">
      <w:r>
        <w:separator/>
      </w:r>
    </w:p>
  </w:endnote>
  <w:endnote w:type="continuationSeparator" w:id="1">
    <w:p w:rsidR="005C5BD6" w:rsidRDefault="005C5BD6" w:rsidP="008576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8"/>
      <w:docPartObj>
        <w:docPartGallery w:val="Page Numbers (Bottom of Page)"/>
        <w:docPartUnique/>
      </w:docPartObj>
    </w:sdtPr>
    <w:sdtEndPr>
      <w:rPr>
        <w:rFonts w:ascii="Times New Roman" w:hAnsi="Times New Roman" w:cs="Times New Roman"/>
      </w:rPr>
    </w:sdtEndPr>
    <w:sdtContent>
      <w:p w:rsidR="00857603" w:rsidRPr="00857603" w:rsidRDefault="007B3DC8">
        <w:pPr>
          <w:pStyle w:val="aa"/>
          <w:rPr>
            <w:rFonts w:ascii="Times New Roman" w:hAnsi="Times New Roman" w:cs="Times New Roman"/>
          </w:rPr>
        </w:pPr>
        <w:r w:rsidRPr="00857603">
          <w:rPr>
            <w:rFonts w:ascii="Times New Roman" w:hAnsi="Times New Roman" w:cs="Times New Roman"/>
          </w:rPr>
          <w:fldChar w:fldCharType="begin"/>
        </w:r>
        <w:r w:rsidR="00857603" w:rsidRPr="00857603">
          <w:rPr>
            <w:rFonts w:ascii="Times New Roman" w:hAnsi="Times New Roman" w:cs="Times New Roman"/>
          </w:rPr>
          <w:instrText xml:space="preserve"> PAGE   \* MERGEFORMAT </w:instrText>
        </w:r>
        <w:r w:rsidRPr="00857603">
          <w:rPr>
            <w:rFonts w:ascii="Times New Roman" w:hAnsi="Times New Roman" w:cs="Times New Roman"/>
          </w:rPr>
          <w:fldChar w:fldCharType="separate"/>
        </w:r>
        <w:r w:rsidR="001F36D6">
          <w:rPr>
            <w:rFonts w:ascii="Times New Roman" w:hAnsi="Times New Roman" w:cs="Times New Roman"/>
            <w:noProof/>
          </w:rPr>
          <w:t>14</w:t>
        </w:r>
        <w:r w:rsidRPr="00857603">
          <w:rPr>
            <w:rFonts w:ascii="Times New Roman" w:hAnsi="Times New Roman" w:cs="Times New Roman"/>
          </w:rPr>
          <w:fldChar w:fldCharType="end"/>
        </w:r>
      </w:p>
    </w:sdtContent>
  </w:sdt>
  <w:p w:rsidR="00857603" w:rsidRDefault="0085760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BD6" w:rsidRDefault="005C5BD6" w:rsidP="00857603">
      <w:r>
        <w:separator/>
      </w:r>
    </w:p>
  </w:footnote>
  <w:footnote w:type="continuationSeparator" w:id="1">
    <w:p w:rsidR="005C5BD6" w:rsidRDefault="005C5BD6" w:rsidP="008576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1A63C08"/>
    <w:multiLevelType w:val="hybridMultilevel"/>
    <w:tmpl w:val="780CF894"/>
    <w:lvl w:ilvl="0" w:tplc="CCB006BE">
      <w:start w:val="1"/>
      <w:numFmt w:val="decimal"/>
      <w:lvlText w:val="%1."/>
      <w:lvlJc w:val="left"/>
      <w:pPr>
        <w:ind w:left="360" w:hanging="360"/>
      </w:pPr>
      <w:rPr>
        <w:rFonts w:ascii="Times New Roman" w:eastAsia="Calibri" w:hAnsi="Times New Roman" w:cs="Times New Roman" w:hint="default"/>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4D81D34"/>
    <w:multiLevelType w:val="hybridMultilevel"/>
    <w:tmpl w:val="2A487D8E"/>
    <w:lvl w:ilvl="0" w:tplc="25DA7740">
      <w:start w:val="1"/>
      <w:numFmt w:val="decimal"/>
      <w:lvlText w:val="%1."/>
      <w:lvlJc w:val="left"/>
      <w:pPr>
        <w:ind w:left="108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44E410A"/>
    <w:multiLevelType w:val="multilevel"/>
    <w:tmpl w:val="D32CD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AB06F2"/>
    <w:multiLevelType w:val="multilevel"/>
    <w:tmpl w:val="35E64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020B21"/>
    <w:multiLevelType w:val="hybridMultilevel"/>
    <w:tmpl w:val="2500F130"/>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85C7962"/>
    <w:multiLevelType w:val="hybridMultilevel"/>
    <w:tmpl w:val="01F2F088"/>
    <w:lvl w:ilvl="0" w:tplc="25DA7740">
      <w:start w:val="1"/>
      <w:numFmt w:val="decimal"/>
      <w:lvlText w:val="%1."/>
      <w:lvlJc w:val="left"/>
      <w:pPr>
        <w:ind w:left="720" w:hanging="360"/>
      </w:pPr>
      <w:rPr>
        <w:rFonts w:eastAsia="Calibri"/>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1234D1"/>
    <w:multiLevelType w:val="multilevel"/>
    <w:tmpl w:val="DE9CA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C1A7F7D"/>
    <w:multiLevelType w:val="multilevel"/>
    <w:tmpl w:val="568CD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4"/>
  </w:num>
  <w:num w:numId="5">
    <w:abstractNumId w:val="8"/>
  </w:num>
  <w:num w:numId="6">
    <w:abstractNumId w:val="3"/>
  </w:num>
  <w:num w:numId="7">
    <w:abstractNumId w:val="7"/>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C6138"/>
    <w:rsid w:val="00152384"/>
    <w:rsid w:val="001F36D6"/>
    <w:rsid w:val="00393443"/>
    <w:rsid w:val="005C5BD6"/>
    <w:rsid w:val="007B3DC8"/>
    <w:rsid w:val="008508E1"/>
    <w:rsid w:val="00857603"/>
    <w:rsid w:val="008E150C"/>
    <w:rsid w:val="00DD1996"/>
    <w:rsid w:val="00E0472C"/>
    <w:rsid w:val="00FC6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1">
    <w:name w:val="heading 1"/>
    <w:basedOn w:val="a"/>
    <w:next w:val="a"/>
    <w:link w:val="10"/>
    <w:uiPriority w:val="9"/>
    <w:qFormat/>
    <w:rsid w:val="00E047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08E1"/>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6138"/>
    <w:pPr>
      <w:ind w:left="720"/>
      <w:contextualSpacing/>
    </w:pPr>
  </w:style>
  <w:style w:type="character" w:styleId="a4">
    <w:name w:val="Hyperlink"/>
    <w:basedOn w:val="a0"/>
    <w:uiPriority w:val="99"/>
    <w:semiHidden/>
    <w:unhideWhenUsed/>
    <w:rsid w:val="008508E1"/>
    <w:rPr>
      <w:color w:val="0000FF"/>
      <w:u w:val="single"/>
    </w:rPr>
  </w:style>
  <w:style w:type="paragraph" w:styleId="a5">
    <w:name w:val="Normal (Web)"/>
    <w:aliases w:val="Обычный (Web)"/>
    <w:basedOn w:val="a"/>
    <w:link w:val="a6"/>
    <w:uiPriority w:val="99"/>
    <w:semiHidden/>
    <w:unhideWhenUsed/>
    <w:qFormat/>
    <w:rsid w:val="008508E1"/>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08E1"/>
    <w:rPr>
      <w:rFonts w:ascii="Times New Roman" w:eastAsia="Times New Roman" w:hAnsi="Times New Roman" w:cs="Times New Roman"/>
      <w:b/>
      <w:bCs/>
      <w:sz w:val="36"/>
      <w:szCs w:val="36"/>
      <w:lang w:eastAsia="ru-RU"/>
    </w:rPr>
  </w:style>
  <w:style w:type="character" w:customStyle="1" w:styleId="mw-headline">
    <w:name w:val="mw-headline"/>
    <w:basedOn w:val="a0"/>
    <w:rsid w:val="008508E1"/>
  </w:style>
  <w:style w:type="character" w:customStyle="1" w:styleId="mw-editsection">
    <w:name w:val="mw-editsection"/>
    <w:basedOn w:val="a0"/>
    <w:rsid w:val="008508E1"/>
  </w:style>
  <w:style w:type="character" w:customStyle="1" w:styleId="mw-editsection-bracket">
    <w:name w:val="mw-editsection-bracket"/>
    <w:basedOn w:val="a0"/>
    <w:rsid w:val="008508E1"/>
  </w:style>
  <w:style w:type="character" w:customStyle="1" w:styleId="mw-editsection-divider">
    <w:name w:val="mw-editsection-divider"/>
    <w:basedOn w:val="a0"/>
    <w:rsid w:val="008508E1"/>
  </w:style>
  <w:style w:type="character" w:customStyle="1" w:styleId="a6">
    <w:name w:val="Обычный (веб) Знак"/>
    <w:aliases w:val="Обычный (Web) Знак"/>
    <w:link w:val="a5"/>
    <w:uiPriority w:val="99"/>
    <w:semiHidden/>
    <w:locked/>
    <w:rsid w:val="00E0472C"/>
    <w:rPr>
      <w:rFonts w:ascii="Times New Roman" w:eastAsia="Times New Roman" w:hAnsi="Times New Roman" w:cs="Times New Roman"/>
      <w:sz w:val="24"/>
      <w:szCs w:val="24"/>
      <w:lang w:eastAsia="ru-RU"/>
    </w:rPr>
  </w:style>
  <w:style w:type="character" w:styleId="a7">
    <w:name w:val="Strong"/>
    <w:basedOn w:val="a0"/>
    <w:uiPriority w:val="22"/>
    <w:qFormat/>
    <w:rsid w:val="00E0472C"/>
    <w:rPr>
      <w:b/>
      <w:bCs/>
    </w:rPr>
  </w:style>
  <w:style w:type="character" w:customStyle="1" w:styleId="10">
    <w:name w:val="Заголовок 1 Знак"/>
    <w:basedOn w:val="a0"/>
    <w:link w:val="1"/>
    <w:uiPriority w:val="9"/>
    <w:rsid w:val="00E0472C"/>
    <w:rPr>
      <w:rFonts w:asciiTheme="majorHAnsi" w:eastAsiaTheme="majorEastAsia" w:hAnsiTheme="majorHAnsi" w:cstheme="majorBidi"/>
      <w:b/>
      <w:bCs/>
      <w:color w:val="365F91" w:themeColor="accent1" w:themeShade="BF"/>
      <w:sz w:val="28"/>
      <w:szCs w:val="28"/>
    </w:rPr>
  </w:style>
  <w:style w:type="paragraph" w:styleId="a8">
    <w:name w:val="header"/>
    <w:basedOn w:val="a"/>
    <w:link w:val="a9"/>
    <w:uiPriority w:val="99"/>
    <w:semiHidden/>
    <w:unhideWhenUsed/>
    <w:rsid w:val="00857603"/>
    <w:pPr>
      <w:tabs>
        <w:tab w:val="center" w:pos="4677"/>
        <w:tab w:val="right" w:pos="9355"/>
      </w:tabs>
    </w:pPr>
  </w:style>
  <w:style w:type="character" w:customStyle="1" w:styleId="a9">
    <w:name w:val="Верхний колонтитул Знак"/>
    <w:basedOn w:val="a0"/>
    <w:link w:val="a8"/>
    <w:uiPriority w:val="99"/>
    <w:semiHidden/>
    <w:rsid w:val="00857603"/>
  </w:style>
  <w:style w:type="paragraph" w:styleId="aa">
    <w:name w:val="footer"/>
    <w:basedOn w:val="a"/>
    <w:link w:val="ab"/>
    <w:uiPriority w:val="99"/>
    <w:unhideWhenUsed/>
    <w:rsid w:val="00857603"/>
    <w:pPr>
      <w:tabs>
        <w:tab w:val="center" w:pos="4677"/>
        <w:tab w:val="right" w:pos="9355"/>
      </w:tabs>
    </w:pPr>
  </w:style>
  <w:style w:type="character" w:customStyle="1" w:styleId="ab">
    <w:name w:val="Нижний колонтитул Знак"/>
    <w:basedOn w:val="a0"/>
    <w:link w:val="aa"/>
    <w:uiPriority w:val="99"/>
    <w:rsid w:val="00857603"/>
  </w:style>
</w:styles>
</file>

<file path=word/webSettings.xml><?xml version="1.0" encoding="utf-8"?>
<w:webSettings xmlns:r="http://schemas.openxmlformats.org/officeDocument/2006/relationships" xmlns:w="http://schemas.openxmlformats.org/wordprocessingml/2006/main">
  <w:divs>
    <w:div w:id="6252496">
      <w:bodyDiv w:val="1"/>
      <w:marLeft w:val="0"/>
      <w:marRight w:val="0"/>
      <w:marTop w:val="0"/>
      <w:marBottom w:val="0"/>
      <w:divBdr>
        <w:top w:val="none" w:sz="0" w:space="0" w:color="auto"/>
        <w:left w:val="none" w:sz="0" w:space="0" w:color="auto"/>
        <w:bottom w:val="none" w:sz="0" w:space="0" w:color="auto"/>
        <w:right w:val="none" w:sz="0" w:space="0" w:color="auto"/>
      </w:divBdr>
    </w:div>
    <w:div w:id="23404895">
      <w:bodyDiv w:val="1"/>
      <w:marLeft w:val="0"/>
      <w:marRight w:val="0"/>
      <w:marTop w:val="0"/>
      <w:marBottom w:val="0"/>
      <w:divBdr>
        <w:top w:val="none" w:sz="0" w:space="0" w:color="auto"/>
        <w:left w:val="none" w:sz="0" w:space="0" w:color="auto"/>
        <w:bottom w:val="none" w:sz="0" w:space="0" w:color="auto"/>
        <w:right w:val="none" w:sz="0" w:space="0" w:color="auto"/>
      </w:divBdr>
    </w:div>
    <w:div w:id="222721102">
      <w:bodyDiv w:val="1"/>
      <w:marLeft w:val="0"/>
      <w:marRight w:val="0"/>
      <w:marTop w:val="0"/>
      <w:marBottom w:val="0"/>
      <w:divBdr>
        <w:top w:val="none" w:sz="0" w:space="0" w:color="auto"/>
        <w:left w:val="none" w:sz="0" w:space="0" w:color="auto"/>
        <w:bottom w:val="none" w:sz="0" w:space="0" w:color="auto"/>
        <w:right w:val="none" w:sz="0" w:space="0" w:color="auto"/>
      </w:divBdr>
    </w:div>
    <w:div w:id="320812375">
      <w:bodyDiv w:val="1"/>
      <w:marLeft w:val="0"/>
      <w:marRight w:val="0"/>
      <w:marTop w:val="0"/>
      <w:marBottom w:val="0"/>
      <w:divBdr>
        <w:top w:val="none" w:sz="0" w:space="0" w:color="auto"/>
        <w:left w:val="none" w:sz="0" w:space="0" w:color="auto"/>
        <w:bottom w:val="none" w:sz="0" w:space="0" w:color="auto"/>
        <w:right w:val="none" w:sz="0" w:space="0" w:color="auto"/>
      </w:divBdr>
    </w:div>
    <w:div w:id="367268557">
      <w:bodyDiv w:val="1"/>
      <w:marLeft w:val="0"/>
      <w:marRight w:val="0"/>
      <w:marTop w:val="0"/>
      <w:marBottom w:val="0"/>
      <w:divBdr>
        <w:top w:val="none" w:sz="0" w:space="0" w:color="auto"/>
        <w:left w:val="none" w:sz="0" w:space="0" w:color="auto"/>
        <w:bottom w:val="none" w:sz="0" w:space="0" w:color="auto"/>
        <w:right w:val="none" w:sz="0" w:space="0" w:color="auto"/>
      </w:divBdr>
    </w:div>
    <w:div w:id="378094070">
      <w:bodyDiv w:val="1"/>
      <w:marLeft w:val="0"/>
      <w:marRight w:val="0"/>
      <w:marTop w:val="0"/>
      <w:marBottom w:val="0"/>
      <w:divBdr>
        <w:top w:val="none" w:sz="0" w:space="0" w:color="auto"/>
        <w:left w:val="none" w:sz="0" w:space="0" w:color="auto"/>
        <w:bottom w:val="none" w:sz="0" w:space="0" w:color="auto"/>
        <w:right w:val="none" w:sz="0" w:space="0" w:color="auto"/>
      </w:divBdr>
    </w:div>
    <w:div w:id="491482318">
      <w:bodyDiv w:val="1"/>
      <w:marLeft w:val="0"/>
      <w:marRight w:val="0"/>
      <w:marTop w:val="0"/>
      <w:marBottom w:val="0"/>
      <w:divBdr>
        <w:top w:val="none" w:sz="0" w:space="0" w:color="auto"/>
        <w:left w:val="none" w:sz="0" w:space="0" w:color="auto"/>
        <w:bottom w:val="none" w:sz="0" w:space="0" w:color="auto"/>
        <w:right w:val="none" w:sz="0" w:space="0" w:color="auto"/>
      </w:divBdr>
    </w:div>
    <w:div w:id="834340858">
      <w:bodyDiv w:val="1"/>
      <w:marLeft w:val="0"/>
      <w:marRight w:val="0"/>
      <w:marTop w:val="0"/>
      <w:marBottom w:val="0"/>
      <w:divBdr>
        <w:top w:val="none" w:sz="0" w:space="0" w:color="auto"/>
        <w:left w:val="none" w:sz="0" w:space="0" w:color="auto"/>
        <w:bottom w:val="none" w:sz="0" w:space="0" w:color="auto"/>
        <w:right w:val="none" w:sz="0" w:space="0" w:color="auto"/>
      </w:divBdr>
    </w:div>
    <w:div w:id="1097945626">
      <w:bodyDiv w:val="1"/>
      <w:marLeft w:val="0"/>
      <w:marRight w:val="0"/>
      <w:marTop w:val="0"/>
      <w:marBottom w:val="0"/>
      <w:divBdr>
        <w:top w:val="none" w:sz="0" w:space="0" w:color="auto"/>
        <w:left w:val="none" w:sz="0" w:space="0" w:color="auto"/>
        <w:bottom w:val="none" w:sz="0" w:space="0" w:color="auto"/>
        <w:right w:val="none" w:sz="0" w:space="0" w:color="auto"/>
      </w:divBdr>
    </w:div>
    <w:div w:id="1372727387">
      <w:bodyDiv w:val="1"/>
      <w:marLeft w:val="0"/>
      <w:marRight w:val="0"/>
      <w:marTop w:val="0"/>
      <w:marBottom w:val="0"/>
      <w:divBdr>
        <w:top w:val="none" w:sz="0" w:space="0" w:color="auto"/>
        <w:left w:val="none" w:sz="0" w:space="0" w:color="auto"/>
        <w:bottom w:val="none" w:sz="0" w:space="0" w:color="auto"/>
        <w:right w:val="none" w:sz="0" w:space="0" w:color="auto"/>
      </w:divBdr>
    </w:div>
    <w:div w:id="1818298093">
      <w:bodyDiv w:val="1"/>
      <w:marLeft w:val="0"/>
      <w:marRight w:val="0"/>
      <w:marTop w:val="0"/>
      <w:marBottom w:val="0"/>
      <w:divBdr>
        <w:top w:val="none" w:sz="0" w:space="0" w:color="auto"/>
        <w:left w:val="none" w:sz="0" w:space="0" w:color="auto"/>
        <w:bottom w:val="none" w:sz="0" w:space="0" w:color="auto"/>
        <w:right w:val="none" w:sz="0" w:space="0" w:color="auto"/>
      </w:divBdr>
    </w:div>
    <w:div w:id="1859659400">
      <w:bodyDiv w:val="1"/>
      <w:marLeft w:val="0"/>
      <w:marRight w:val="0"/>
      <w:marTop w:val="0"/>
      <w:marBottom w:val="0"/>
      <w:divBdr>
        <w:top w:val="none" w:sz="0" w:space="0" w:color="auto"/>
        <w:left w:val="none" w:sz="0" w:space="0" w:color="auto"/>
        <w:bottom w:val="none" w:sz="0" w:space="0" w:color="auto"/>
        <w:right w:val="none" w:sz="0" w:space="0" w:color="auto"/>
      </w:divBdr>
    </w:div>
    <w:div w:id="211597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C%D0%B8%D0%BD%D0%B8%D1%81%D1%82%D0%B5%D1%80%D1%81%D1%82%D0%B2%D0%BE_%D0%BC%D1%8F%D1%81%D0%BD%D0%BE%D0%B9_%D0%B8_%D0%BC%D0%BE%D0%BB%D0%BE%D1%87%D0%BD%D0%BE%D0%B9_%D0%BF%D1%80%D0%BE%D0%BC%D1%8B%D1%88%D0%BB%D0%B5%D0%BD%D0%BD%D0%BE%D1%81%D1%82%D0%B8_%D0%A1%D0%A1%D0%A1%D0%A0" TargetMode="External"/><Relationship Id="rId18" Type="http://schemas.openxmlformats.org/officeDocument/2006/relationships/hyperlink" Target="https://ru.wikipedia.org/wiki/1985_%D0%B3%D0%BE%D0%B4" TargetMode="External"/><Relationship Id="rId26" Type="http://schemas.openxmlformats.org/officeDocument/2006/relationships/hyperlink" Target="https://ru.wikipedia.org/wiki/30_%D1%81%D0%B5%D0%BD%D1%82%D1%8F%D0%B1%D1%80%D1%8F" TargetMode="External"/><Relationship Id="rId39" Type="http://schemas.openxmlformats.org/officeDocument/2006/relationships/hyperlink" Target="https://ru.wikipedia.org/wiki/%D0%9F%D1%80%D0%BE%D0%B4%D0%BE%D0%B2%D0%BE%D0%BB%D1%8C%D1%81%D1%82%D0%B2%D0%B8%D0%B5" TargetMode="External"/><Relationship Id="rId21" Type="http://schemas.openxmlformats.org/officeDocument/2006/relationships/hyperlink" Target="https://ru.wikipedia.org/wiki/14_%D0%B8%D1%8E%D0%BB%D1%8F" TargetMode="External"/><Relationship Id="rId34" Type="http://schemas.openxmlformats.org/officeDocument/2006/relationships/hyperlink" Target="https://ru.wikipedia.org/wiki/%D0%A0%D0%B0%D1%81%D1%82%D0%B5%D0%BD%D0%B8%D0%B5%D0%B2%D0%BE%D0%B4%D1%81%D1%82%D0%B2%D0%BE" TargetMode="External"/><Relationship Id="rId42" Type="http://schemas.openxmlformats.org/officeDocument/2006/relationships/hyperlink" Target="https://ru.wikipedia.org/wiki/%D0%92%D0%B8%D0%BD%D0%BE%D0%B4%D0%B5%D0%BB%D1%8C%D1%87%D0%B5%D1%81%D0%BA%D0%B0%D1%8F_%D0%BF%D1%80%D0%BE%D0%BC%D1%8B%D1%88%D0%BB%D0%B5%D0%BD%D0%BD%D0%BE%D1%81%D1%82%D1%8C" TargetMode="External"/><Relationship Id="rId47" Type="http://schemas.openxmlformats.org/officeDocument/2006/relationships/hyperlink" Target="https://ru.wikipedia.org/wiki/%D0%A1%D0%BE%D0%BB%D1%8F%D0%BD%D0%B0%D1%8F_%D0%BF%D1%80%D0%BE%D0%BC%D1%8B%D1%88%D0%BB%D0%B5%D0%BD%D0%BD%D0%BE%D1%81%D1%82%D1%8C" TargetMode="External"/><Relationship Id="rId50" Type="http://schemas.openxmlformats.org/officeDocument/2006/relationships/hyperlink" Target="https://ru.wikipedia.org/wiki/%D0%93%D0%BE%D1%81%D1%83%D0%B4%D0%B0%D1%80%D1%81%D1%82%D0%B2%D0%B5%D0%BD%D0%BD%D1%8B%D0%B5_%D1%83%D1%81%D0%BB%D1%83%D0%B3%D0%B8" TargetMode="External"/><Relationship Id="rId55" Type="http://schemas.openxmlformats.org/officeDocument/2006/relationships/hyperlink" Target="https://vk.com/doc310667124_439249813?hash=c91ce27ebf7a0f496d&amp;dl=3a810d21ec20d1c063" TargetMode="External"/><Relationship Id="rId7" Type="http://schemas.openxmlformats.org/officeDocument/2006/relationships/endnotes" Target="endnotes.xml"/><Relationship Id="rId12" Type="http://schemas.openxmlformats.org/officeDocument/2006/relationships/hyperlink" Target="https://ru.wikipedia.org/wiki/%D0%9C%D0%B8%D0%BD%D0%B8%D1%81%D1%82%D0%B5%D1%80%D1%81%D1%82%D0%B2%D0%BE_%D0%BC%D0%B5%D0%BB%D0%B8%D0%BE%D1%80%D0%B0%D1%86%D0%B8%D0%B8_%D0%B8_%D0%B2%D0%BE%D0%B4%D0%BD%D0%BE%D0%B3%D0%BE_%D1%85%D0%BE%D0%B7%D1%8F%D0%B9%D1%81%D1%82%D0%B2%D0%B0_%D0%A1%D0%A1%D0%A1%D0%A0" TargetMode="External"/><Relationship Id="rId17" Type="http://schemas.openxmlformats.org/officeDocument/2006/relationships/hyperlink" Target="https://ru.wikipedia.org/wiki/22_%D0%BD%D0%BE%D1%8F%D0%B1%D1%80%D1%8F" TargetMode="External"/><Relationship Id="rId25" Type="http://schemas.openxmlformats.org/officeDocument/2006/relationships/hyperlink" Target="https://ru.wikipedia.org/wiki/15_%D0%BD%D0%BE%D1%8F%D0%B1%D1%80%D1%8F" TargetMode="External"/><Relationship Id="rId33" Type="http://schemas.openxmlformats.org/officeDocument/2006/relationships/hyperlink" Target="https://ru.wikipedia.org/wiki/%D0%92%D0%B5%D1%82%D0%B5%D1%80%D0%B8%D0%BD%D0%B0%D1%80%D0%B8%D1%8F" TargetMode="External"/><Relationship Id="rId38" Type="http://schemas.openxmlformats.org/officeDocument/2006/relationships/hyperlink" Target="https://ru.wikipedia.org/wiki/%D0%A1%D1%8B%D1%80%D1%8C%D1%91" TargetMode="External"/><Relationship Id="rId46" Type="http://schemas.openxmlformats.org/officeDocument/2006/relationships/hyperlink" Target="https://ru.wikipedia.org/wiki/%D0%A1%D0%B0%D1%85%D0%B0%D1%80%D0%BD%D0%B0%D1%8F_%D0%BF%D1%80%D0%BE%D0%BC%D1%8B%D1%88%D0%BB%D0%B5%D0%BD%D0%BD%D0%BE%D1%81%D1%82%D1%8C"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D0%A8%D0%B8%D1%88%D0%BA%D0%B8%D0%BD_%D0%9B%D0%B5%D1%81_(%D0%BF%D0%BE%D1%81%D1%91%D0%BB%D0%BE%D0%BA)" TargetMode="External"/><Relationship Id="rId20" Type="http://schemas.openxmlformats.org/officeDocument/2006/relationships/hyperlink" Target="https://ru.wikipedia.org/wiki/1989_%D0%B3%D0%BE%D0%B4" TargetMode="External"/><Relationship Id="rId29" Type="http://schemas.openxmlformats.org/officeDocument/2006/relationships/hyperlink" Target="https://ru.wikipedia.org/wiki/%D0%9F%D0%BE%D0%BB%D0%B8%D1%82%D0%B8%D0%BA%D0%B0" TargetMode="External"/><Relationship Id="rId41" Type="http://schemas.openxmlformats.org/officeDocument/2006/relationships/hyperlink" Target="https://ru.wikipedia.org/wiki/%D0%A2%D0%B0%D0%B1%D0%B0%D1%87%D0%BD%D0%B0%D1%8F_%D0%BF%D1%80%D0%BE%D0%BC%D1%8B%D1%88%D0%BB%D0%B5%D0%BD%D0%BD%D0%BE%D1%81%D1%82%D1%8C" TargetMode="External"/><Relationship Id="rId54" Type="http://schemas.openxmlformats.org/officeDocument/2006/relationships/hyperlink" Target="https://vk.com/wall-89850005_3966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0%BE%D0%B2%D0%B5%D1%82_%D0%BC%D0%B8%D0%BD%D0%B8%D1%81%D1%82%D1%80%D0%BE%D0%B2_%D0%A1%D0%A1%D0%A1%D0%A0" TargetMode="External"/><Relationship Id="rId24" Type="http://schemas.openxmlformats.org/officeDocument/2006/relationships/hyperlink" Target="https://ru.wikipedia.org/wiki/1_%D0%B4%D0%B5%D0%BA%D0%B0%D0%B1%D1%80%D1%8F" TargetMode="External"/><Relationship Id="rId32" Type="http://schemas.openxmlformats.org/officeDocument/2006/relationships/hyperlink" Target="https://ru.wikipedia.org/wiki/%D0%96%D0%B8%D0%B2%D0%BE%D1%82%D0%BD%D0%BE%D0%B2%D0%BE%D0%B4%D1%81%D1%82%D0%B2%D0%BE" TargetMode="External"/><Relationship Id="rId37" Type="http://schemas.openxmlformats.org/officeDocument/2006/relationships/hyperlink" Target="https://ru.wikipedia.org/wiki/%D0%9F%D0%BB%D0%BE%D0%B4%D0%BE%D1%80%D0%BE%D0%B4%D0%B8%D0%B5" TargetMode="External"/><Relationship Id="rId40" Type="http://schemas.openxmlformats.org/officeDocument/2006/relationships/hyperlink" Target="https://ru.wikipedia.org/wiki/%D0%9F%D0%B8%D1%89%D0%B5%D0%B2%D0%B0%D1%8F_%D0%BF%D1%80%D0%BE%D0%BC%D1%8B%D1%88%D0%BB%D0%B5%D0%BD%D0%BD%D0%BE%D1%81%D1%82%D1%8C_%D0%A0%D0%BE%D1%81%D1%81%D0%B8%D0%B8" TargetMode="External"/><Relationship Id="rId45" Type="http://schemas.openxmlformats.org/officeDocument/2006/relationships/hyperlink" Target="https://ru.wikipedia.org/wiki/%D0%A0%D1%8B%D0%B1%D0%BD%D0%B0%D1%8F_%D0%BF%D1%80%D0%BE%D0%BC%D1%8B%D1%88%D0%BB%D0%B5%D0%BD%D0%BD%D0%BE%D1%81%D1%82%D1%8C" TargetMode="External"/><Relationship Id="rId53" Type="http://schemas.openxmlformats.org/officeDocument/2006/relationships/hyperlink" Target="https://vk.com/doc310667124_442784413?hash=d94b5369590cff1b08&amp;dl=84f74e05b5e8b5d214"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A5%D1%80%D1%83%D1%89%D1%91%D0%B2,_%D0%9D%D0%B8%D0%BA%D0%B8%D1%82%D0%B0_%D0%A1%D0%B5%D1%80%D0%B3%D0%B5%D0%B5%D0%B2%D0%B8%D1%87" TargetMode="External"/><Relationship Id="rId23" Type="http://schemas.openxmlformats.org/officeDocument/2006/relationships/hyperlink" Target="https://ru.wikipedia.org/wiki/1_%D0%B0%D0%BF%D1%80%D0%B5%D0%BB%D1%8F" TargetMode="External"/><Relationship Id="rId28" Type="http://schemas.openxmlformats.org/officeDocument/2006/relationships/hyperlink" Target="https://ru.wikipedia.org/wiki/%D0%A4%D0%B5%D0%B4%D0%B5%D1%80%D0%B0%D0%BB%D1%8C%D0%BD%D0%BE%D0%B5_%D0%B0%D0%B3%D0%B5%D0%BD%D1%82%D1%81%D1%82%D0%B2%D0%BE_%D0%BF%D0%BE_%D1%80%D1%8B%D0%B1%D0%BE%D0%BB%D0%BE%D0%B2%D1%81%D1%82%D0%B2%D1%83" TargetMode="External"/><Relationship Id="rId36" Type="http://schemas.openxmlformats.org/officeDocument/2006/relationships/hyperlink" Target="https://ru.wikipedia.org/wiki/%D0%9C%D0%B5%D0%BB%D0%B8%D0%BE%D1%80%D0%B0%D1%86%D0%B8%D1%8F" TargetMode="External"/><Relationship Id="rId49" Type="http://schemas.openxmlformats.org/officeDocument/2006/relationships/hyperlink" Target="https://ru.wikipedia.org/wiki/%D0%A2%D0%B0%D0%B1%D0%B0%D1%87%D0%BD%D0%B0%D1%8F_%D0%BF%D1%80%D0%BE%D0%BC%D1%8B%D1%88%D0%BB%D0%B5%D0%BD%D0%BD%D0%BE%D1%81%D1%82%D1%8C" TargetMode="External"/><Relationship Id="rId57" Type="http://schemas.openxmlformats.org/officeDocument/2006/relationships/footer" Target="footer1.xml"/><Relationship Id="rId10"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19" Type="http://schemas.openxmlformats.org/officeDocument/2006/relationships/hyperlink" Target="https://ru.wikipedia.org/wiki/10_%D0%B0%D0%BF%D1%80%D0%B5%D0%BB%D1%8F" TargetMode="External"/><Relationship Id="rId31" Type="http://schemas.openxmlformats.org/officeDocument/2006/relationships/hyperlink" Target="https://ru.wikipedia.org/wiki/%D0%90%D0%B3%D1%80%D0%BE%D0%BF%D1%80%D0%BE%D0%BC%D1%8B%D1%88%D0%BB%D0%B5%D0%BD%D0%BD%D1%8B%D0%B9_%D0%BA%D0%BE%D0%BC%D0%BF%D0%BB%D0%B5%D0%BA%D1%81" TargetMode="External"/><Relationship Id="rId44" Type="http://schemas.openxmlformats.org/officeDocument/2006/relationships/hyperlink" Target="https://ru.wikipedia.org/wiki/%D0%9C%D1%8F%D1%81%D0%BD%D0%B0%D1%8F_%D0%BF%D1%80%D0%BE%D0%BC%D1%8B%D1%88%D0%BB%D0%B5%D0%BD%D0%BD%D0%BE%D1%81%D1%82%D1%8C" TargetMode="External"/><Relationship Id="rId52" Type="http://schemas.openxmlformats.org/officeDocument/2006/relationships/hyperlink" Target="https://ru.wikipedia.org/wiki/%D0%90%D0%BF%D0%B8%D0%BC%D0%BE%D0%BD%D0%B4%D0%B8%D1%8F" TargetMode="External"/><Relationship Id="rId4" Type="http://schemas.openxmlformats.org/officeDocument/2006/relationships/settings" Target="settings.xml"/><Relationship Id="rId9" Type="http://schemas.openxmlformats.org/officeDocument/2006/relationships/hyperlink" Target="https://ru.wikipedia.org/wiki/%D0%90%D0%B3%D1%80%D0%B0%D1%80%D0%BD%D0%B0%D1%8F_%D0%BF%D0%BE%D0%BB%D0%B8%D1%82%D0%B8%D0%BA%D0%B0" TargetMode="External"/><Relationship Id="rId14" Type="http://schemas.openxmlformats.org/officeDocument/2006/relationships/hyperlink" Target="https://ru.wikipedia.org/wiki/%D0%9C%D0%B8%D0%BD%D0%B8%D1%81%D1%82%D0%B5%D1%80%D1%81%D1%82%D0%B2%D0%BE_%D0%BF%D0%B8%D1%89%D0%B5%D0%B2%D0%BE%D0%B9_%D0%BF%D1%80%D0%BE%D0%BC%D1%8B%D1%88%D0%BB%D0%B5%D0%BD%D0%BD%D0%BE%D1%81%D1%82%D0%B8_%D0%A1%D0%A1%D0%A1%D0%A0" TargetMode="External"/><Relationship Id="rId22" Type="http://schemas.openxmlformats.org/officeDocument/2006/relationships/hyperlink" Target="https://ru.wikipedia.org/wiki/1990" TargetMode="External"/><Relationship Id="rId27" Type="http://schemas.openxmlformats.org/officeDocument/2006/relationships/hyperlink" Target="https://ru.wikipedia.org/wiki/%D0%A4%D0%B5%D0%B4%D0%B5%D1%80%D0%B0%D0%BB%D1%8C%D0%BD%D0%B0%D1%8F_%D1%81%D0%BB%D1%83%D0%B6%D0%B1%D0%B0_%D0%BF%D0%BE_%D0%B2%D0%B5%D1%82%D0%B5%D1%80%D0%B8%D0%BD%D0%B0%D1%80%D0%BD%D0%BE%D0%BC%D1%83_%D0%B8_%D1%84%D0%B8%D1%82%D0%BE%D1%81%D0%B0%D0%BD%D0%B8%D1%82%D0%B0%D1%80%D0%BD%D0%BE%D0%BC%D1%83_%D0%BD%D0%B0%D0%B4%D0%B7%D0%BE%D1%80%D1%83" TargetMode="External"/><Relationship Id="rId30" Type="http://schemas.openxmlformats.org/officeDocument/2006/relationships/hyperlink" Target="https://ru.wikipedia.org/wiki/%D0%9D%D0%BE%D1%80%D0%BC%D0%B0%D1%82%D0%B8%D0%B2%D0%BD%D1%8B%D0%B9_%D0%B0%D0%BA%D1%82" TargetMode="External"/><Relationship Id="rId35" Type="http://schemas.openxmlformats.org/officeDocument/2006/relationships/hyperlink" Target="https://ru.wikipedia.org/wiki/%D0%9A%D0%B0%D1%80%D0%B0%D0%BD%D1%82%D0%B8%D0%BD_%D1%80%D0%B0%D1%81%D1%82%D0%B5%D0%BD%D0%B8%D0%B9" TargetMode="External"/><Relationship Id="rId43" Type="http://schemas.openxmlformats.org/officeDocument/2006/relationships/hyperlink" Target="https://ru.wikipedia.org/wiki/%D0%9C%D0%BE%D0%BB%D0%BE%D1%87%D0%BD%D0%B0%D1%8F_%D0%BF%D1%80%D0%BE%D0%BC%D1%8B%D1%88%D0%BB%D0%B5%D0%BD%D0%BD%D0%BE%D1%81%D1%82%D1%8C" TargetMode="External"/><Relationship Id="rId48" Type="http://schemas.openxmlformats.org/officeDocument/2006/relationships/hyperlink" Target="https://ru.wikipedia.org/wiki/%D0%A1%D0%BF%D0%B8%D1%80%D1%82%D0%BE%D0%B2%D0%B0%D1%8F_%D0%BF%D1%80%D0%BE%D0%BC%D1%8B%D1%88%D0%BB%D0%B5%D0%BD%D0%BD%D0%BE%D1%81%D1%82%D1%8C" TargetMode="External"/><Relationship Id="rId56" Type="http://schemas.openxmlformats.org/officeDocument/2006/relationships/hyperlink" Target="https://vk.com/wall-89850005_39666" TargetMode="External"/><Relationship Id="rId8" Type="http://schemas.openxmlformats.org/officeDocument/2006/relationships/hyperlink" Target="https://ru.wikipedia.org/wiki/%D0%A4%D0%B5%D0%B4%D0%B5%D1%80%D0%B0%D0%BB%D1%8C%D0%BD%D0%BE%D0%B5_%D0%BC%D0%B8%D0%BD%D0%B8%D1%81%D1%82%D0%B5%D1%80%D1%81%D1%82%D0%B2%D0%BE_%D0%A0%D0%BE%D1%81%D1%81%D0%B8%D0%B8" TargetMode="External"/><Relationship Id="rId51" Type="http://schemas.openxmlformats.org/officeDocument/2006/relationships/hyperlink" Target="https://ru.wikipedia.org/wiki/%D0%98%D0%BC%D1%83%D1%89%D0%B5%D1%81%D1%82%D0%B2%D0%B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53D97-83B2-4DB3-A1D5-02B0727EA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14</Pages>
  <Words>5964</Words>
  <Characters>33995</Characters>
  <Application>Microsoft Office Word</Application>
  <DocSecurity>0</DocSecurity>
  <Lines>283</Lines>
  <Paragraphs>79</Paragraphs>
  <ScaleCrop>false</ScaleCrop>
  <Company/>
  <LinksUpToDate>false</LinksUpToDate>
  <CharactersWithSpaces>39880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6</cp:revision>
  <dcterms:created xsi:type="dcterms:W3CDTF">2023-08-13T14:09:00Z</dcterms:created>
  <dcterms:modified xsi:type="dcterms:W3CDTF">2023-08-17T08:07:00Z</dcterms:modified>
</cp:coreProperties>
</file>