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CF4076" w:rsidRDefault="009E23DE">
      <w:pPr>
        <w:rPr>
          <w:rFonts w:ascii="Times New Roman" w:eastAsia="Times New Roman" w:hAnsi="Times New Roman"/>
          <w:b/>
          <w:color w:val="000000"/>
          <w:sz w:val="28"/>
          <w:szCs w:val="28"/>
          <w:lang w:eastAsia="ru-RU"/>
        </w:rPr>
      </w:pPr>
      <w:r w:rsidRPr="00CF4076">
        <w:rPr>
          <w:rFonts w:ascii="Times New Roman" w:eastAsia="Times New Roman" w:hAnsi="Times New Roman"/>
          <w:b/>
          <w:color w:val="000000"/>
          <w:sz w:val="28"/>
          <w:szCs w:val="28"/>
          <w:lang w:eastAsia="ru-RU"/>
        </w:rPr>
        <w:t>Тема 3.8.1. Государственное  и административно-территориальное устройство Донецкой Народной Республики</w:t>
      </w:r>
    </w:p>
    <w:p w:rsidR="009E23DE" w:rsidRPr="00CF4076" w:rsidRDefault="009E23DE">
      <w:pPr>
        <w:rPr>
          <w:rFonts w:ascii="Times New Roman" w:eastAsia="Times New Roman" w:hAnsi="Times New Roman"/>
          <w:b/>
          <w:color w:val="000000"/>
          <w:sz w:val="28"/>
          <w:szCs w:val="28"/>
          <w:lang w:eastAsia="ru-RU"/>
        </w:rPr>
      </w:pPr>
    </w:p>
    <w:p w:rsidR="009E23DE" w:rsidRPr="00CF4076" w:rsidRDefault="009E23DE">
      <w:pPr>
        <w:rPr>
          <w:rFonts w:ascii="Times New Roman" w:eastAsia="Times New Roman" w:hAnsi="Times New Roman"/>
          <w:b/>
          <w:color w:val="000000"/>
          <w:sz w:val="28"/>
          <w:szCs w:val="28"/>
          <w:lang w:eastAsia="ru-RU"/>
        </w:rPr>
      </w:pPr>
      <w:r w:rsidRPr="00CF4076">
        <w:rPr>
          <w:rFonts w:ascii="Times New Roman" w:eastAsia="Times New Roman" w:hAnsi="Times New Roman"/>
          <w:b/>
          <w:color w:val="000000"/>
          <w:sz w:val="28"/>
          <w:szCs w:val="28"/>
          <w:lang w:eastAsia="ru-RU"/>
        </w:rPr>
        <w:t>ПЛАН ЛЕКЦИИ</w:t>
      </w:r>
    </w:p>
    <w:p w:rsidR="009E23DE" w:rsidRPr="00CF4076" w:rsidRDefault="009E23DE" w:rsidP="009E23DE">
      <w:pPr>
        <w:numPr>
          <w:ilvl w:val="0"/>
          <w:numId w:val="1"/>
        </w:numPr>
        <w:ind w:left="426" w:hanging="426"/>
        <w:jc w:val="both"/>
        <w:rPr>
          <w:rFonts w:ascii="Times New Roman" w:eastAsia="Times New Roman" w:hAnsi="Times New Roman"/>
          <w:bCs/>
          <w:color w:val="000000"/>
          <w:sz w:val="28"/>
          <w:szCs w:val="28"/>
          <w:lang w:eastAsia="ru-RU"/>
        </w:rPr>
      </w:pPr>
      <w:r w:rsidRPr="00CF4076">
        <w:rPr>
          <w:rFonts w:ascii="Times New Roman" w:eastAsia="Times New Roman" w:hAnsi="Times New Roman"/>
          <w:bCs/>
          <w:color w:val="000000"/>
          <w:sz w:val="28"/>
          <w:szCs w:val="28"/>
          <w:lang w:eastAsia="ru-RU"/>
        </w:rPr>
        <w:t>Конституция Донецкой Народной Республики о государственном устройстве.</w:t>
      </w:r>
    </w:p>
    <w:p w:rsidR="009E23DE" w:rsidRPr="00CF4076" w:rsidRDefault="009E23DE" w:rsidP="009E23DE">
      <w:pPr>
        <w:numPr>
          <w:ilvl w:val="0"/>
          <w:numId w:val="1"/>
        </w:numPr>
        <w:ind w:left="426" w:hanging="426"/>
        <w:jc w:val="both"/>
        <w:rPr>
          <w:sz w:val="28"/>
          <w:szCs w:val="28"/>
        </w:rPr>
      </w:pPr>
      <w:r w:rsidRPr="00CF4076">
        <w:rPr>
          <w:rFonts w:ascii="Times New Roman" w:eastAsia="Times New Roman" w:hAnsi="Times New Roman"/>
          <w:bCs/>
          <w:color w:val="000000"/>
          <w:sz w:val="28"/>
          <w:szCs w:val="28"/>
          <w:lang w:eastAsia="ru-RU"/>
        </w:rPr>
        <w:t>Глава республики: конституционно-правовой статус, порядок избрания и досрочного прекращения полномочий, компетенция.</w:t>
      </w:r>
    </w:p>
    <w:p w:rsidR="009E23DE" w:rsidRPr="00CF4076" w:rsidRDefault="009E23DE" w:rsidP="009E23DE">
      <w:pPr>
        <w:numPr>
          <w:ilvl w:val="0"/>
          <w:numId w:val="1"/>
        </w:numPr>
        <w:ind w:left="426" w:hanging="426"/>
        <w:jc w:val="both"/>
        <w:rPr>
          <w:sz w:val="28"/>
          <w:szCs w:val="28"/>
        </w:rPr>
      </w:pPr>
      <w:r w:rsidRPr="00CF4076">
        <w:rPr>
          <w:rFonts w:ascii="Times New Roman" w:eastAsia="Times New Roman" w:hAnsi="Times New Roman"/>
          <w:bCs/>
          <w:color w:val="000000"/>
          <w:sz w:val="28"/>
          <w:szCs w:val="28"/>
          <w:lang w:eastAsia="ru-RU"/>
        </w:rPr>
        <w:t>Статус парламента ДНР – Народного Совета: порядок избрания и досрочного прекращения полномочий, компетенция.</w:t>
      </w:r>
    </w:p>
    <w:p w:rsidR="009E23DE" w:rsidRPr="00CF4076" w:rsidRDefault="009E23DE" w:rsidP="009E23DE">
      <w:pPr>
        <w:jc w:val="both"/>
        <w:rPr>
          <w:rFonts w:ascii="Times New Roman" w:eastAsia="Times New Roman" w:hAnsi="Times New Roman"/>
          <w:bCs/>
          <w:color w:val="000000"/>
          <w:sz w:val="28"/>
          <w:szCs w:val="28"/>
          <w:lang w:eastAsia="ru-RU"/>
        </w:rPr>
      </w:pPr>
    </w:p>
    <w:p w:rsidR="00335DAB" w:rsidRPr="00CF4076" w:rsidRDefault="00335DAB" w:rsidP="00335DAB">
      <w:pPr>
        <w:ind w:firstLine="426"/>
        <w:jc w:val="both"/>
        <w:rPr>
          <w:rFonts w:ascii="Times New Roman" w:eastAsia="Times New Roman" w:hAnsi="Times New Roman"/>
          <w:b/>
          <w:bCs/>
          <w:color w:val="000000"/>
          <w:sz w:val="28"/>
          <w:szCs w:val="28"/>
          <w:lang w:eastAsia="ru-RU"/>
        </w:rPr>
      </w:pPr>
      <w:r w:rsidRPr="00CF4076">
        <w:rPr>
          <w:rFonts w:ascii="Times New Roman" w:eastAsia="Times New Roman" w:hAnsi="Times New Roman"/>
          <w:b/>
          <w:bCs/>
          <w:color w:val="000000"/>
          <w:sz w:val="28"/>
          <w:szCs w:val="28"/>
          <w:lang w:eastAsia="ru-RU"/>
        </w:rPr>
        <w:t>1. Конституция Донецкой Народной Республики о государственном устройстве.</w:t>
      </w:r>
    </w:p>
    <w:p w:rsidR="00335DAB" w:rsidRP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bCs/>
          <w:color w:val="auto"/>
          <w:sz w:val="28"/>
          <w:szCs w:val="28"/>
        </w:rPr>
        <w:t xml:space="preserve">Началом конституционного процесса в Донецкой Народной Республике можно назвать </w:t>
      </w:r>
      <w:hyperlink r:id="rId7" w:tooltip="16 марта" w:history="1">
        <w:r w:rsidRPr="00335DAB">
          <w:rPr>
            <w:rStyle w:val="a4"/>
            <w:color w:val="auto"/>
            <w:sz w:val="28"/>
            <w:szCs w:val="28"/>
            <w:u w:val="none"/>
            <w:shd w:val="clear" w:color="auto" w:fill="FFFFFF"/>
          </w:rPr>
          <w:t>16 марта</w:t>
        </w:r>
      </w:hyperlink>
      <w:r w:rsidRPr="00335DAB">
        <w:rPr>
          <w:color w:val="auto"/>
          <w:sz w:val="28"/>
          <w:szCs w:val="28"/>
          <w:shd w:val="clear" w:color="auto" w:fill="FFFFFF"/>
        </w:rPr>
        <w:t> </w:t>
      </w:r>
      <w:hyperlink r:id="rId8" w:tooltip="2014 год" w:history="1">
        <w:r w:rsidRPr="00335DAB">
          <w:rPr>
            <w:rStyle w:val="a4"/>
            <w:color w:val="auto"/>
            <w:sz w:val="28"/>
            <w:szCs w:val="28"/>
            <w:u w:val="none"/>
            <w:shd w:val="clear" w:color="auto" w:fill="FFFFFF"/>
          </w:rPr>
          <w:t>2014 года</w:t>
        </w:r>
      </w:hyperlink>
      <w:r>
        <w:rPr>
          <w:color w:val="auto"/>
          <w:sz w:val="28"/>
          <w:szCs w:val="28"/>
        </w:rPr>
        <w:t xml:space="preserve"> когда </w:t>
      </w:r>
      <w:r w:rsidRPr="00335DAB">
        <w:rPr>
          <w:color w:val="auto"/>
          <w:sz w:val="28"/>
          <w:szCs w:val="28"/>
        </w:rPr>
        <w:t xml:space="preserve"> прошло </w:t>
      </w:r>
      <w:hyperlink r:id="rId9" w:tooltip="Референдум" w:history="1">
        <w:r w:rsidRPr="00335DAB">
          <w:rPr>
            <w:rStyle w:val="a4"/>
            <w:color w:val="auto"/>
            <w:sz w:val="28"/>
            <w:szCs w:val="28"/>
            <w:u w:val="none"/>
            <w:shd w:val="clear" w:color="auto" w:fill="FFFFFF"/>
          </w:rPr>
          <w:t>всеобщее голосование</w:t>
        </w:r>
      </w:hyperlink>
      <w:r w:rsidRPr="00335DAB">
        <w:rPr>
          <w:color w:val="auto"/>
          <w:sz w:val="28"/>
          <w:szCs w:val="28"/>
          <w:shd w:val="clear" w:color="auto" w:fill="FFFFFF"/>
        </w:rPr>
        <w:t> по вопросу о будущем статусе и государственной принадлежности полуострова, проведённое  на территориях административных единиц </w:t>
      </w:r>
      <w:hyperlink r:id="rId10" w:tooltip="Украина" w:history="1">
        <w:r w:rsidRPr="00335DAB">
          <w:rPr>
            <w:rStyle w:val="a4"/>
            <w:color w:val="auto"/>
            <w:sz w:val="28"/>
            <w:szCs w:val="28"/>
            <w:u w:val="none"/>
            <w:shd w:val="clear" w:color="auto" w:fill="FFFFFF"/>
          </w:rPr>
          <w:t>Украины</w:t>
        </w:r>
      </w:hyperlink>
      <w:r w:rsidRPr="00335DAB">
        <w:rPr>
          <w:color w:val="auto"/>
          <w:sz w:val="28"/>
          <w:szCs w:val="28"/>
          <w:shd w:val="clear" w:color="auto" w:fill="FFFFFF"/>
        </w:rPr>
        <w:t> –</w:t>
      </w:r>
      <w:hyperlink r:id="rId11" w:tooltip="Автономная Республика Крым" w:history="1">
        <w:r w:rsidRPr="00335DAB">
          <w:rPr>
            <w:rStyle w:val="a4"/>
            <w:color w:val="auto"/>
            <w:sz w:val="28"/>
            <w:szCs w:val="28"/>
            <w:u w:val="none"/>
            <w:shd w:val="clear" w:color="auto" w:fill="FFFFFF"/>
          </w:rPr>
          <w:t>Автономной Республики Крым</w:t>
        </w:r>
      </w:hyperlink>
      <w:r w:rsidRPr="00335DAB">
        <w:rPr>
          <w:color w:val="auto"/>
          <w:sz w:val="28"/>
          <w:szCs w:val="28"/>
          <w:shd w:val="clear" w:color="auto" w:fill="FFFFFF"/>
        </w:rPr>
        <w:t> и </w:t>
      </w:r>
      <w:hyperlink r:id="rId12" w:tooltip="Территория, подчинённая Севастопольскому городскому совету" w:history="1">
        <w:r w:rsidRPr="00335DAB">
          <w:rPr>
            <w:rStyle w:val="a4"/>
            <w:color w:val="auto"/>
            <w:sz w:val="28"/>
            <w:szCs w:val="28"/>
            <w:u w:val="none"/>
            <w:shd w:val="clear" w:color="auto" w:fill="FFFFFF"/>
          </w:rPr>
          <w:t>города Севастопол</w:t>
        </w:r>
      </w:hyperlink>
      <w:r w:rsidRPr="00335DAB">
        <w:rPr>
          <w:color w:val="auto"/>
          <w:sz w:val="28"/>
          <w:szCs w:val="28"/>
        </w:rPr>
        <w:t>я.</w:t>
      </w:r>
    </w:p>
    <w:p w:rsidR="00335DAB" w:rsidRDefault="00335DAB" w:rsidP="00335DAB">
      <w:pPr>
        <w:ind w:firstLine="426"/>
        <w:jc w:val="both"/>
        <w:rPr>
          <w:rFonts w:ascii="Times New Roman" w:hAnsi="Times New Roman" w:cs="Times New Roman"/>
          <w:sz w:val="28"/>
          <w:szCs w:val="28"/>
        </w:rPr>
      </w:pPr>
      <w:r w:rsidRPr="00335DAB">
        <w:rPr>
          <w:rFonts w:ascii="Times New Roman" w:hAnsi="Times New Roman" w:cs="Times New Roman"/>
          <w:sz w:val="28"/>
          <w:szCs w:val="28"/>
        </w:rPr>
        <w:t xml:space="preserve">16 марта десятитысячный митинг, начавшийся как шествие в поддержку крымского референдума, блокировал здание СБУ, требуя освободить </w:t>
      </w:r>
      <w:r>
        <w:rPr>
          <w:rFonts w:ascii="Times New Roman" w:hAnsi="Times New Roman" w:cs="Times New Roman"/>
          <w:sz w:val="28"/>
          <w:szCs w:val="28"/>
        </w:rPr>
        <w:t xml:space="preserve">одного из лидеров независимости Донбасса </w:t>
      </w:r>
      <w:r w:rsidRPr="00335DAB">
        <w:rPr>
          <w:rFonts w:ascii="Times New Roman" w:hAnsi="Times New Roman" w:cs="Times New Roman"/>
          <w:sz w:val="28"/>
          <w:szCs w:val="28"/>
        </w:rPr>
        <w:t>Павла Губарева и 70 других задержанных за участие в акциях протеста.</w:t>
      </w:r>
    </w:p>
    <w:p w:rsidR="00335DAB" w:rsidRDefault="00335DAB" w:rsidP="00335DAB">
      <w:pPr>
        <w:pStyle w:val="a5"/>
        <w:shd w:val="clear" w:color="auto" w:fill="FFFFFF"/>
        <w:spacing w:before="0" w:beforeAutospacing="0" w:after="0" w:afterAutospacing="0"/>
        <w:ind w:firstLine="709"/>
        <w:jc w:val="both"/>
        <w:rPr>
          <w:sz w:val="28"/>
          <w:szCs w:val="28"/>
        </w:rPr>
      </w:pPr>
      <w:r>
        <w:rPr>
          <w:sz w:val="28"/>
          <w:szCs w:val="28"/>
        </w:rPr>
        <w:t>6 апреля после очередного митинга протеста его участники потребовали немедленного созыва внеочередной сессии Донецкого облсовета и принятия ею решения о проведении референдума о вхождении в состав России </w:t>
      </w:r>
      <w:r>
        <w:rPr>
          <w:color w:val="auto"/>
          <w:shd w:val="clear" w:color="auto" w:fill="FFFFFF"/>
        </w:rPr>
        <w:t>–</w:t>
      </w:r>
      <w:r>
        <w:rPr>
          <w:sz w:val="28"/>
          <w:szCs w:val="28"/>
        </w:rPr>
        <w:t xml:space="preserve"> в противном случае, как было заявлено, они намерены инициативным порядком создать свой собственный «народный совет», который заменит Донецкий облсовет.</w:t>
      </w:r>
    </w:p>
    <w:p w:rsidR="00335DAB" w:rsidRP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color w:val="auto"/>
          <w:sz w:val="28"/>
          <w:szCs w:val="28"/>
        </w:rPr>
        <w:t>К полудню </w:t>
      </w:r>
      <w:hyperlink r:id="rId13" w:tooltip="7 апреля" w:history="1">
        <w:r w:rsidRPr="00335DAB">
          <w:rPr>
            <w:rStyle w:val="a4"/>
            <w:b/>
            <w:bCs/>
            <w:color w:val="auto"/>
            <w:sz w:val="28"/>
            <w:szCs w:val="28"/>
            <w:u w:val="none"/>
          </w:rPr>
          <w:t>7 апреля</w:t>
        </w:r>
      </w:hyperlink>
      <w:r w:rsidRPr="00335DAB">
        <w:rPr>
          <w:color w:val="auto"/>
          <w:sz w:val="28"/>
          <w:szCs w:val="28"/>
        </w:rPr>
        <w:t> 2014 года намерение было осуществлено: донецкие активисты, удерживавшие под своим контролем здание Донецкого облсовета и областной госадминистрации, сформировали </w:t>
      </w:r>
      <w:r w:rsidRPr="00335DAB">
        <w:rPr>
          <w:i/>
          <w:iCs/>
          <w:color w:val="auto"/>
          <w:sz w:val="28"/>
          <w:szCs w:val="28"/>
        </w:rPr>
        <w:t>«Верховный Совет»</w:t>
      </w:r>
      <w:r w:rsidRPr="00335DAB">
        <w:rPr>
          <w:color w:val="auto"/>
          <w:sz w:val="28"/>
          <w:szCs w:val="28"/>
        </w:rPr>
        <w:t xml:space="preserve">. </w:t>
      </w:r>
    </w:p>
    <w:p w:rsidR="00335DAB" w:rsidRP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color w:val="auto"/>
          <w:sz w:val="28"/>
          <w:szCs w:val="28"/>
        </w:rPr>
        <w:t>Собравшимися в зале заседаний </w:t>
      </w:r>
      <w:hyperlink r:id="rId14" w:tooltip="Донецкий областной совет" w:history="1">
        <w:r w:rsidRPr="00335DAB">
          <w:rPr>
            <w:rStyle w:val="a4"/>
            <w:color w:val="auto"/>
            <w:sz w:val="28"/>
            <w:szCs w:val="28"/>
            <w:u w:val="none"/>
          </w:rPr>
          <w:t>Донецкого облсовета</w:t>
        </w:r>
      </w:hyperlink>
      <w:r w:rsidRPr="00335DAB">
        <w:rPr>
          <w:color w:val="auto"/>
          <w:sz w:val="28"/>
          <w:szCs w:val="28"/>
        </w:rPr>
        <w:t> несколькими десятками сторонников федерализации Украины (именовавшими себя в принятых документах </w:t>
      </w:r>
      <w:r w:rsidRPr="00335DAB">
        <w:rPr>
          <w:i/>
          <w:iCs/>
          <w:color w:val="auto"/>
          <w:sz w:val="28"/>
          <w:szCs w:val="28"/>
        </w:rPr>
        <w:t>«съездом представителей административно-территориальных образований Донецкой области»</w:t>
      </w:r>
      <w:r w:rsidRPr="00335DAB">
        <w:rPr>
          <w:color w:val="auto"/>
          <w:sz w:val="28"/>
          <w:szCs w:val="28"/>
        </w:rPr>
        <w:t>, </w:t>
      </w:r>
      <w:r w:rsidRPr="00335DAB">
        <w:rPr>
          <w:i/>
          <w:iCs/>
          <w:color w:val="auto"/>
          <w:sz w:val="28"/>
          <w:szCs w:val="28"/>
        </w:rPr>
        <w:t>«Верховным Советом Республики»</w:t>
      </w:r>
      <w:r w:rsidRPr="00335DAB">
        <w:rPr>
          <w:color w:val="auto"/>
          <w:sz w:val="28"/>
          <w:szCs w:val="28"/>
        </w:rPr>
        <w:t> и </w:t>
      </w:r>
      <w:r w:rsidRPr="00335DAB">
        <w:rPr>
          <w:i/>
          <w:iCs/>
          <w:color w:val="auto"/>
          <w:sz w:val="28"/>
          <w:szCs w:val="28"/>
        </w:rPr>
        <w:t>«Единым Народным комитетом Донбасса»</w:t>
      </w:r>
      <w:r w:rsidRPr="00335DAB">
        <w:rPr>
          <w:color w:val="auto"/>
          <w:sz w:val="28"/>
          <w:szCs w:val="28"/>
        </w:rPr>
        <w:t>) были приняты Декларация о суверенитете ДНР и Акт о провозглашении государственной самостоятельности Донецкой Народной Республики.</w:t>
      </w:r>
    </w:p>
    <w:p w:rsidR="00335DAB" w:rsidRP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i/>
          <w:iCs/>
          <w:color w:val="auto"/>
          <w:sz w:val="28"/>
          <w:szCs w:val="28"/>
        </w:rPr>
        <w:t>Верховный Совет</w:t>
      </w:r>
      <w:r w:rsidRPr="00335DAB">
        <w:rPr>
          <w:color w:val="auto"/>
          <w:sz w:val="28"/>
          <w:szCs w:val="28"/>
        </w:rPr>
        <w:t> Республики принял также решение о проведении </w:t>
      </w:r>
      <w:hyperlink r:id="rId15" w:tooltip="Референдум о самоопределении Донецкой Народной Республики" w:history="1">
        <w:r w:rsidRPr="00335DAB">
          <w:rPr>
            <w:rStyle w:val="a4"/>
            <w:color w:val="auto"/>
            <w:sz w:val="28"/>
            <w:szCs w:val="28"/>
            <w:u w:val="none"/>
          </w:rPr>
          <w:t>референдума о самоопределении ДНР</w:t>
        </w:r>
      </w:hyperlink>
      <w:r w:rsidRPr="00335DAB">
        <w:rPr>
          <w:color w:val="auto"/>
          <w:sz w:val="28"/>
          <w:szCs w:val="28"/>
        </w:rPr>
        <w:t xml:space="preserve"> в срок не позднее 11 мая 2014 года. Делегаты заявили, что эта дата была согласована </w:t>
      </w:r>
      <w:r w:rsidRPr="00335DAB">
        <w:rPr>
          <w:color w:val="auto"/>
          <w:sz w:val="28"/>
          <w:szCs w:val="28"/>
        </w:rPr>
        <w:lastRenderedPageBreak/>
        <w:t>с </w:t>
      </w:r>
      <w:hyperlink r:id="rId16" w:tooltip="Луганская область" w:history="1">
        <w:r w:rsidRPr="00335DAB">
          <w:rPr>
            <w:rStyle w:val="a4"/>
            <w:color w:val="auto"/>
            <w:sz w:val="28"/>
            <w:szCs w:val="28"/>
            <w:u w:val="none"/>
          </w:rPr>
          <w:t>Луганской</w:t>
        </w:r>
      </w:hyperlink>
      <w:r w:rsidRPr="00335DAB">
        <w:rPr>
          <w:color w:val="auto"/>
          <w:sz w:val="28"/>
          <w:szCs w:val="28"/>
        </w:rPr>
        <w:t> и </w:t>
      </w:r>
      <w:hyperlink r:id="rId17" w:tooltip="Харьковская область" w:history="1">
        <w:r w:rsidRPr="00335DAB">
          <w:rPr>
            <w:rStyle w:val="a4"/>
            <w:color w:val="auto"/>
            <w:sz w:val="28"/>
            <w:szCs w:val="28"/>
            <w:u w:val="none"/>
          </w:rPr>
          <w:t>Харьковской областями</w:t>
        </w:r>
      </w:hyperlink>
      <w:r w:rsidRPr="00335DAB">
        <w:rPr>
          <w:color w:val="auto"/>
          <w:sz w:val="28"/>
          <w:szCs w:val="28"/>
        </w:rPr>
        <w:t>, где 6 апреля также произошли захваты митингующими отдельных административных зданий.</w:t>
      </w:r>
    </w:p>
    <w:p w:rsidR="00335DAB" w:rsidRDefault="00335DAB" w:rsidP="00335DAB">
      <w:pPr>
        <w:ind w:firstLine="708"/>
        <w:jc w:val="both"/>
        <w:rPr>
          <w:rFonts w:ascii="Times New Roman" w:hAnsi="Times New Roman" w:cs="Times New Roman"/>
          <w:sz w:val="28"/>
          <w:szCs w:val="28"/>
        </w:rPr>
      </w:pPr>
      <w:r w:rsidRPr="00335DAB">
        <w:rPr>
          <w:rFonts w:ascii="Times New Roman" w:hAnsi="Times New Roman" w:cs="Times New Roman"/>
          <w:sz w:val="28"/>
          <w:szCs w:val="28"/>
          <w:shd w:val="clear" w:color="auto" w:fill="FFFFFF"/>
        </w:rPr>
        <w:t xml:space="preserve">11 мая прошел референдум, в ходе которого граждане республики выразили свое отношение к поддержке суверенитета Донецкой Народной Республики: явка достигла 74,87%, государственный суверенитет поддержали 89,7% проголосовавших. </w:t>
      </w:r>
      <w:r w:rsidRPr="00335DAB">
        <w:rPr>
          <w:rFonts w:ascii="Times New Roman" w:hAnsi="Times New Roman" w:cs="Times New Roman"/>
          <w:sz w:val="28"/>
          <w:szCs w:val="28"/>
        </w:rPr>
        <w:t>Пришедшие на голосование жители отвечали на один вопрос: «Поддерживаете ли вы Акт о государственной самостоятельности Донецкой Народной Республики?».</w:t>
      </w:r>
    </w:p>
    <w:p w:rsidR="00335DAB" w:rsidRPr="00335DAB" w:rsidRDefault="00194DCB" w:rsidP="00335DAB">
      <w:pPr>
        <w:pStyle w:val="a5"/>
        <w:shd w:val="clear" w:color="auto" w:fill="FFFFFF"/>
        <w:spacing w:before="0" w:beforeAutospacing="0" w:after="0" w:afterAutospacing="0"/>
        <w:ind w:firstLine="709"/>
        <w:jc w:val="both"/>
        <w:rPr>
          <w:color w:val="auto"/>
          <w:sz w:val="28"/>
          <w:szCs w:val="28"/>
        </w:rPr>
      </w:pPr>
      <w:hyperlink r:id="rId18" w:tooltip="14 мая" w:history="1">
        <w:r w:rsidR="00335DAB" w:rsidRPr="00335DAB">
          <w:rPr>
            <w:rStyle w:val="a4"/>
            <w:color w:val="auto"/>
            <w:sz w:val="28"/>
            <w:szCs w:val="28"/>
            <w:u w:val="none"/>
          </w:rPr>
          <w:t>14 мая</w:t>
        </w:r>
      </w:hyperlink>
      <w:r w:rsidR="00335DAB" w:rsidRPr="00335DAB">
        <w:rPr>
          <w:color w:val="auto"/>
          <w:sz w:val="28"/>
          <w:szCs w:val="28"/>
        </w:rPr>
        <w:t> </w:t>
      </w:r>
      <w:hyperlink r:id="rId19" w:tooltip="2014 год" w:history="1">
        <w:r w:rsidR="00335DAB" w:rsidRPr="00335DAB">
          <w:rPr>
            <w:rStyle w:val="a4"/>
            <w:color w:val="auto"/>
            <w:sz w:val="28"/>
            <w:szCs w:val="28"/>
            <w:u w:val="none"/>
          </w:rPr>
          <w:t>2014 года</w:t>
        </w:r>
      </w:hyperlink>
      <w:r w:rsidR="00335DAB" w:rsidRPr="00335DAB">
        <w:rPr>
          <w:color w:val="auto"/>
          <w:sz w:val="28"/>
          <w:szCs w:val="28"/>
        </w:rPr>
        <w:t> Конституция Донецкой Народной Республики была принята </w:t>
      </w:r>
      <w:hyperlink r:id="rId20" w:tooltip="Народный Совет Донецкой Народной Республики (страница не существует)" w:history="1">
        <w:r w:rsidR="00335DAB" w:rsidRPr="00335DAB">
          <w:rPr>
            <w:rStyle w:val="a4"/>
            <w:color w:val="auto"/>
            <w:sz w:val="28"/>
            <w:szCs w:val="28"/>
            <w:u w:val="none"/>
          </w:rPr>
          <w:t>Верховным Советом ДНР</w:t>
        </w:r>
      </w:hyperlink>
      <w:r w:rsidR="00335DAB" w:rsidRPr="00335DAB">
        <w:rPr>
          <w:color w:val="auto"/>
          <w:sz w:val="28"/>
          <w:szCs w:val="28"/>
        </w:rPr>
        <w:t>.</w:t>
      </w:r>
    </w:p>
    <w:p w:rsidR="00335DAB" w:rsidRP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color w:val="auto"/>
          <w:sz w:val="28"/>
          <w:szCs w:val="28"/>
        </w:rPr>
        <w:t>В первоначальной редакции Конституции (14 мая 2014 года):</w:t>
      </w:r>
    </w:p>
    <w:p w:rsidR="00335DAB" w:rsidRPr="00335DAB" w:rsidRDefault="00335DAB" w:rsidP="00335DAB">
      <w:pPr>
        <w:numPr>
          <w:ilvl w:val="0"/>
          <w:numId w:val="2"/>
        </w:numPr>
        <w:shd w:val="clear" w:color="auto" w:fill="FFFFFF"/>
        <w:tabs>
          <w:tab w:val="num" w:pos="426"/>
        </w:tabs>
        <w:ind w:left="426" w:hanging="426"/>
        <w:jc w:val="both"/>
        <w:rPr>
          <w:rFonts w:ascii="Times New Roman" w:hAnsi="Times New Roman" w:cs="Times New Roman"/>
          <w:sz w:val="28"/>
          <w:szCs w:val="28"/>
        </w:rPr>
      </w:pPr>
      <w:r w:rsidRPr="00335DAB">
        <w:rPr>
          <w:rFonts w:ascii="Times New Roman" w:hAnsi="Times New Roman" w:cs="Times New Roman"/>
          <w:sz w:val="28"/>
          <w:szCs w:val="28"/>
        </w:rPr>
        <w:t xml:space="preserve">предусматривалось присоединение этого государства к другому федеративному государству. В случае присоединения республика становилась бы равноправным субъектом федеративного государства; </w:t>
      </w:r>
    </w:p>
    <w:p w:rsidR="00335DAB" w:rsidRPr="00335DAB" w:rsidRDefault="00335DAB" w:rsidP="00335DAB">
      <w:pPr>
        <w:numPr>
          <w:ilvl w:val="0"/>
          <w:numId w:val="2"/>
        </w:numPr>
        <w:shd w:val="clear" w:color="auto" w:fill="FFFFFF"/>
        <w:tabs>
          <w:tab w:val="num" w:pos="426"/>
        </w:tabs>
        <w:ind w:left="426" w:hanging="426"/>
        <w:jc w:val="both"/>
        <w:rPr>
          <w:rFonts w:ascii="Times New Roman" w:hAnsi="Times New Roman" w:cs="Times New Roman"/>
          <w:sz w:val="28"/>
          <w:szCs w:val="28"/>
        </w:rPr>
      </w:pPr>
      <w:r w:rsidRPr="00335DAB">
        <w:rPr>
          <w:rFonts w:ascii="Times New Roman" w:hAnsi="Times New Roman" w:cs="Times New Roman"/>
          <w:sz w:val="28"/>
          <w:szCs w:val="28"/>
        </w:rPr>
        <w:t>предусматривалось первенство и господство </w:t>
      </w:r>
      <w:hyperlink r:id="rId21" w:tooltip="Русская православная церковь" w:history="1">
        <w:r w:rsidRPr="00335DAB">
          <w:rPr>
            <w:rStyle w:val="a4"/>
            <w:rFonts w:ascii="Times New Roman" w:hAnsi="Times New Roman" w:cs="Times New Roman"/>
            <w:color w:val="auto"/>
            <w:sz w:val="28"/>
            <w:szCs w:val="28"/>
            <w:u w:val="none"/>
          </w:rPr>
          <w:t>Русской Православной Церкви</w:t>
        </w:r>
      </w:hyperlink>
      <w:r w:rsidRPr="00335DAB">
        <w:rPr>
          <w:rFonts w:ascii="Times New Roman" w:hAnsi="Times New Roman" w:cs="Times New Roman"/>
          <w:sz w:val="28"/>
          <w:szCs w:val="28"/>
        </w:rPr>
        <w:t> (</w:t>
      </w:r>
      <w:hyperlink r:id="rId22" w:tooltip="Московский Патриархат (страница не существует)" w:history="1">
        <w:r w:rsidRPr="00335DAB">
          <w:rPr>
            <w:rStyle w:val="a4"/>
            <w:rFonts w:ascii="Times New Roman" w:hAnsi="Times New Roman" w:cs="Times New Roman"/>
            <w:color w:val="auto"/>
            <w:sz w:val="28"/>
            <w:szCs w:val="28"/>
            <w:u w:val="none"/>
          </w:rPr>
          <w:t>Московский Патриархат</w:t>
        </w:r>
      </w:hyperlink>
      <w:r w:rsidRPr="00335DAB">
        <w:rPr>
          <w:rFonts w:ascii="Times New Roman" w:hAnsi="Times New Roman" w:cs="Times New Roman"/>
          <w:sz w:val="28"/>
          <w:szCs w:val="28"/>
        </w:rPr>
        <w:t>) над другими религиями;</w:t>
      </w:r>
    </w:p>
    <w:p w:rsidR="00335DAB" w:rsidRPr="00335DAB" w:rsidRDefault="00335DAB" w:rsidP="00335DAB">
      <w:pPr>
        <w:numPr>
          <w:ilvl w:val="0"/>
          <w:numId w:val="2"/>
        </w:numPr>
        <w:shd w:val="clear" w:color="auto" w:fill="FFFFFF"/>
        <w:tabs>
          <w:tab w:val="num" w:pos="426"/>
        </w:tabs>
        <w:ind w:left="426" w:hanging="426"/>
        <w:jc w:val="both"/>
        <w:rPr>
          <w:rFonts w:ascii="Times New Roman" w:hAnsi="Times New Roman" w:cs="Times New Roman"/>
          <w:sz w:val="28"/>
          <w:szCs w:val="28"/>
        </w:rPr>
      </w:pPr>
      <w:r w:rsidRPr="00335DAB">
        <w:rPr>
          <w:rFonts w:ascii="Times New Roman" w:hAnsi="Times New Roman" w:cs="Times New Roman"/>
          <w:sz w:val="28"/>
          <w:szCs w:val="28"/>
        </w:rPr>
        <w:t>любые союзы между людьми одного пола не признавались, не разрешались и преследовались по закону;</w:t>
      </w:r>
    </w:p>
    <w:p w:rsidR="00335DAB" w:rsidRPr="00335DAB" w:rsidRDefault="00335DAB" w:rsidP="00335DAB">
      <w:pPr>
        <w:numPr>
          <w:ilvl w:val="0"/>
          <w:numId w:val="2"/>
        </w:numPr>
        <w:shd w:val="clear" w:color="auto" w:fill="FFFFFF"/>
        <w:tabs>
          <w:tab w:val="num" w:pos="426"/>
        </w:tabs>
        <w:ind w:left="426" w:hanging="426"/>
        <w:jc w:val="both"/>
        <w:rPr>
          <w:rFonts w:ascii="Times New Roman" w:hAnsi="Times New Roman" w:cs="Times New Roman"/>
          <w:sz w:val="28"/>
          <w:szCs w:val="28"/>
        </w:rPr>
      </w:pPr>
      <w:r w:rsidRPr="00335DAB">
        <w:rPr>
          <w:rFonts w:ascii="Times New Roman" w:hAnsi="Times New Roman" w:cs="Times New Roman"/>
          <w:sz w:val="28"/>
          <w:szCs w:val="28"/>
        </w:rPr>
        <w:t>на территории республики действуют два государственных языка - украинский и русский.</w:t>
      </w:r>
    </w:p>
    <w:p w:rsid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color w:val="auto"/>
          <w:sz w:val="28"/>
          <w:szCs w:val="28"/>
        </w:rPr>
        <w:t>Однако впоследствии, в Конституцию ДНР были внесены поправки, согласно которым Донецкая Народная Республика является демократическим правовым социальным государством (статья 1), в котором каждому гарантируется свобода вероисповедания (статья 21) и таким образом православие не является, согласно действующей конституции главенствующей религией.</w:t>
      </w:r>
    </w:p>
    <w:p w:rsidR="00335DAB" w:rsidRDefault="00335DAB" w:rsidP="00335DAB">
      <w:pPr>
        <w:pStyle w:val="a5"/>
        <w:shd w:val="clear" w:color="auto" w:fill="FFFFFF"/>
        <w:spacing w:before="0" w:beforeAutospacing="0" w:after="0" w:afterAutospacing="0"/>
        <w:ind w:firstLine="709"/>
        <w:jc w:val="both"/>
        <w:rPr>
          <w:sz w:val="28"/>
          <w:szCs w:val="28"/>
        </w:rPr>
      </w:pPr>
      <w:r>
        <w:rPr>
          <w:color w:val="auto"/>
          <w:sz w:val="28"/>
          <w:szCs w:val="28"/>
        </w:rPr>
        <w:t xml:space="preserve">В таком виде с небольшими поправками конституция просуществовала до 2022 года. В 2022 году после многочисленных обращений к Президенту Российской Федерации о защите русскоязычного населения Донбасса, референдума 27 сентября 2022 о присоединении Донбасса к Российской Федерации был принят Федеральный конституционный закон </w:t>
      </w:r>
      <w:r w:rsidRPr="00335DAB">
        <w:rPr>
          <w:sz w:val="28"/>
          <w:szCs w:val="28"/>
        </w:rPr>
        <w:t xml:space="preserve">от 4 октября 2022 г. «О принятии в Российскую Федерацию Донецкой Народной Республики и образовании в составе Российской Федерации нового субъекта </w:t>
      </w:r>
      <w:r>
        <w:rPr>
          <w:sz w:val="28"/>
          <w:szCs w:val="28"/>
        </w:rPr>
        <w:t>–</w:t>
      </w:r>
      <w:r w:rsidRPr="00335DAB">
        <w:rPr>
          <w:sz w:val="28"/>
          <w:szCs w:val="28"/>
        </w:rPr>
        <w:t xml:space="preserve"> Донецкой Народной Республики»</w:t>
      </w:r>
      <w:r>
        <w:rPr>
          <w:sz w:val="28"/>
          <w:szCs w:val="28"/>
        </w:rPr>
        <w:t xml:space="preserve">, вместе с Луганской Народной Республикой, Херсонской и Запорожской областями. Таким образом, в составе России появилось 4 новых субъекта. </w:t>
      </w:r>
    </w:p>
    <w:p w:rsidR="00335DAB" w:rsidRDefault="00335DAB" w:rsidP="00335DAB">
      <w:pPr>
        <w:pStyle w:val="a5"/>
        <w:shd w:val="clear" w:color="auto" w:fill="FFFFFF"/>
        <w:spacing w:before="0" w:beforeAutospacing="0" w:after="0" w:afterAutospacing="0"/>
        <w:ind w:firstLine="709"/>
        <w:jc w:val="both"/>
        <w:rPr>
          <w:sz w:val="28"/>
          <w:szCs w:val="28"/>
        </w:rPr>
      </w:pPr>
      <w:r>
        <w:rPr>
          <w:sz w:val="28"/>
          <w:szCs w:val="28"/>
        </w:rPr>
        <w:t>Поскольку Конституция РФ предполагает наличие в субъектах Российской Федерации – республиках, своей Конституции, 30.12.2022 была принята Конституция субъекта Российской Федерации – Донецкой Народной Республики.</w:t>
      </w:r>
    </w:p>
    <w:p w:rsidR="00335DAB" w:rsidRDefault="00335DAB" w:rsidP="00335DAB">
      <w:pPr>
        <w:pStyle w:val="a5"/>
        <w:shd w:val="clear" w:color="auto" w:fill="FFFFFF"/>
        <w:spacing w:before="0" w:beforeAutospacing="0" w:after="0" w:afterAutospacing="0"/>
        <w:ind w:firstLine="709"/>
        <w:jc w:val="both"/>
        <w:rPr>
          <w:rStyle w:val="Bodytext2"/>
          <w:sz w:val="28"/>
          <w:szCs w:val="28"/>
        </w:rPr>
      </w:pPr>
      <w:r>
        <w:rPr>
          <w:color w:val="auto"/>
          <w:sz w:val="28"/>
          <w:szCs w:val="28"/>
        </w:rPr>
        <w:t xml:space="preserve">Конституция ДНР (ст.1) закрепила статус республики как </w:t>
      </w:r>
      <w:r>
        <w:rPr>
          <w:rStyle w:val="Bodytext2"/>
          <w:sz w:val="28"/>
          <w:szCs w:val="28"/>
        </w:rPr>
        <w:t>равноправного субъекта Российской Федерации.</w:t>
      </w:r>
    </w:p>
    <w:p w:rsidR="00335DAB" w:rsidRDefault="00335DAB" w:rsidP="00335DAB">
      <w:pPr>
        <w:pStyle w:val="a5"/>
        <w:shd w:val="clear" w:color="auto" w:fill="FFFFFF"/>
        <w:spacing w:before="0" w:beforeAutospacing="0" w:after="0" w:afterAutospacing="0"/>
        <w:ind w:firstLine="709"/>
        <w:jc w:val="both"/>
        <w:rPr>
          <w:color w:val="auto"/>
          <w:sz w:val="28"/>
          <w:szCs w:val="28"/>
        </w:rPr>
      </w:pPr>
      <w:r>
        <w:rPr>
          <w:color w:val="auto"/>
          <w:sz w:val="28"/>
          <w:szCs w:val="28"/>
        </w:rPr>
        <w:t xml:space="preserve">Конституция ДНР состоит из 10 глав и 83 статей. </w:t>
      </w:r>
    </w:p>
    <w:p w:rsidR="00335DAB" w:rsidRDefault="00335DAB" w:rsidP="00335DAB">
      <w:pPr>
        <w:pStyle w:val="a5"/>
        <w:shd w:val="clear" w:color="auto" w:fill="FFFFFF"/>
        <w:spacing w:before="0" w:beforeAutospacing="0" w:after="0" w:afterAutospacing="0"/>
        <w:ind w:firstLine="709"/>
        <w:jc w:val="both"/>
        <w:rPr>
          <w:color w:val="auto"/>
          <w:sz w:val="28"/>
          <w:szCs w:val="28"/>
        </w:rPr>
      </w:pPr>
      <w:r>
        <w:rPr>
          <w:color w:val="auto"/>
          <w:sz w:val="28"/>
          <w:szCs w:val="28"/>
        </w:rPr>
        <w:t xml:space="preserve">Глава 1. посвящена основам конституционного строя. </w:t>
      </w:r>
    </w:p>
    <w:p w:rsidR="00335DAB" w:rsidRPr="00335DAB" w:rsidRDefault="00335DAB" w:rsidP="00335DAB">
      <w:pPr>
        <w:pStyle w:val="a5"/>
        <w:shd w:val="clear" w:color="auto" w:fill="FFFFFF"/>
        <w:spacing w:before="0" w:beforeAutospacing="0" w:after="0" w:afterAutospacing="0"/>
        <w:ind w:firstLine="709"/>
        <w:jc w:val="both"/>
        <w:rPr>
          <w:color w:val="auto"/>
          <w:sz w:val="28"/>
          <w:szCs w:val="28"/>
        </w:rPr>
      </w:pPr>
      <w:r w:rsidRPr="00335DAB">
        <w:rPr>
          <w:color w:val="auto"/>
          <w:sz w:val="28"/>
          <w:szCs w:val="28"/>
        </w:rPr>
        <w:lastRenderedPageBreak/>
        <w:t xml:space="preserve">Под основами конституционного строя Донецкой Народной Республики понимаются устои государства, его основные принципы, которые призваны обеспечить Республике характер конституционного государства. </w:t>
      </w:r>
    </w:p>
    <w:p w:rsidR="00335DAB" w:rsidRPr="00335DAB" w:rsidRDefault="00335DAB" w:rsidP="00335DAB">
      <w:pPr>
        <w:ind w:firstLine="709"/>
        <w:jc w:val="both"/>
        <w:rPr>
          <w:rFonts w:ascii="Times New Roman" w:hAnsi="Times New Roman" w:cs="Times New Roman"/>
          <w:sz w:val="28"/>
          <w:szCs w:val="28"/>
        </w:rPr>
      </w:pPr>
      <w:r w:rsidRPr="00335DAB">
        <w:rPr>
          <w:rFonts w:ascii="Times New Roman" w:hAnsi="Times New Roman" w:cs="Times New Roman"/>
          <w:sz w:val="28"/>
          <w:szCs w:val="28"/>
        </w:rPr>
        <w:t xml:space="preserve">Основными составными элементами </w:t>
      </w:r>
      <w:r>
        <w:rPr>
          <w:rFonts w:ascii="Times New Roman" w:hAnsi="Times New Roman" w:cs="Times New Roman"/>
          <w:sz w:val="28"/>
          <w:szCs w:val="28"/>
        </w:rPr>
        <w:t>конституционного</w:t>
      </w:r>
      <w:r w:rsidRPr="00335DAB">
        <w:rPr>
          <w:rFonts w:ascii="Times New Roman" w:hAnsi="Times New Roman" w:cs="Times New Roman"/>
          <w:sz w:val="28"/>
          <w:szCs w:val="28"/>
        </w:rPr>
        <w:t xml:space="preserve"> строя являются политическая, экономическая, социальная и культурная (духовная, идеологическая) системы общества.</w:t>
      </w:r>
    </w:p>
    <w:p w:rsidR="00335DAB" w:rsidRPr="00335DAB" w:rsidRDefault="00335DAB" w:rsidP="00335DAB">
      <w:pPr>
        <w:ind w:firstLine="709"/>
        <w:jc w:val="both"/>
        <w:rPr>
          <w:rFonts w:ascii="Times New Roman" w:hAnsi="Times New Roman" w:cs="Times New Roman"/>
          <w:sz w:val="28"/>
          <w:szCs w:val="28"/>
        </w:rPr>
      </w:pPr>
      <w:r w:rsidRPr="00335DAB">
        <w:rPr>
          <w:rFonts w:ascii="Times New Roman" w:hAnsi="Times New Roman" w:cs="Times New Roman"/>
          <w:sz w:val="28"/>
          <w:szCs w:val="28"/>
        </w:rPr>
        <w:t>Политическая основа – политический плюрализм (многообразие партий и общественных движений, наличие органов самоуправления).</w:t>
      </w:r>
    </w:p>
    <w:p w:rsidR="00335DAB" w:rsidRPr="00335DAB" w:rsidRDefault="00335DAB" w:rsidP="00335DAB">
      <w:pPr>
        <w:ind w:firstLine="709"/>
        <w:jc w:val="both"/>
        <w:rPr>
          <w:rFonts w:ascii="Times New Roman" w:hAnsi="Times New Roman" w:cs="Times New Roman"/>
          <w:sz w:val="28"/>
          <w:szCs w:val="28"/>
        </w:rPr>
      </w:pPr>
      <w:r w:rsidRPr="00335DAB">
        <w:rPr>
          <w:rFonts w:ascii="Times New Roman" w:hAnsi="Times New Roman" w:cs="Times New Roman"/>
          <w:sz w:val="28"/>
          <w:szCs w:val="28"/>
        </w:rPr>
        <w:t>Экономическая – совокупность основных форм собственности и хозяйственной деятельности. Формы собственности отражены в ст.5, ст.2</w:t>
      </w:r>
      <w:r>
        <w:rPr>
          <w:rFonts w:ascii="Times New Roman" w:hAnsi="Times New Roman" w:cs="Times New Roman"/>
          <w:sz w:val="28"/>
          <w:szCs w:val="28"/>
        </w:rPr>
        <w:t>4</w:t>
      </w:r>
      <w:r w:rsidRPr="00335DAB">
        <w:rPr>
          <w:rFonts w:ascii="Times New Roman" w:hAnsi="Times New Roman" w:cs="Times New Roman"/>
          <w:sz w:val="28"/>
          <w:szCs w:val="28"/>
        </w:rPr>
        <w:t xml:space="preserve">  Конституции ДНР. Кроме того, Конституция  закрепила, что каждый имеет право на предпринимательскую деятельность (ст.2</w:t>
      </w:r>
      <w:r>
        <w:rPr>
          <w:rFonts w:ascii="Times New Roman" w:hAnsi="Times New Roman" w:cs="Times New Roman"/>
          <w:sz w:val="28"/>
          <w:szCs w:val="28"/>
        </w:rPr>
        <w:t>3</w:t>
      </w:r>
      <w:r w:rsidRPr="00335DAB">
        <w:rPr>
          <w:rFonts w:ascii="Times New Roman" w:hAnsi="Times New Roman" w:cs="Times New Roman"/>
          <w:sz w:val="28"/>
          <w:szCs w:val="28"/>
        </w:rPr>
        <w:t>).</w:t>
      </w:r>
    </w:p>
    <w:p w:rsidR="00335DAB" w:rsidRPr="00335DAB" w:rsidRDefault="00335DAB" w:rsidP="00335DAB">
      <w:pPr>
        <w:ind w:firstLine="709"/>
        <w:jc w:val="both"/>
        <w:rPr>
          <w:rFonts w:ascii="Times New Roman" w:hAnsi="Times New Roman" w:cs="Times New Roman"/>
          <w:sz w:val="28"/>
          <w:szCs w:val="28"/>
        </w:rPr>
      </w:pPr>
      <w:r w:rsidRPr="00335DAB">
        <w:rPr>
          <w:rFonts w:ascii="Times New Roman" w:hAnsi="Times New Roman" w:cs="Times New Roman"/>
          <w:sz w:val="28"/>
          <w:szCs w:val="28"/>
        </w:rPr>
        <w:t>Социальная основа – закреплена в Конституции ст.</w:t>
      </w:r>
      <w:r>
        <w:rPr>
          <w:rFonts w:ascii="Times New Roman" w:hAnsi="Times New Roman" w:cs="Times New Roman"/>
          <w:sz w:val="28"/>
          <w:szCs w:val="28"/>
        </w:rPr>
        <w:t>27</w:t>
      </w:r>
      <w:r w:rsidRPr="00335DAB">
        <w:rPr>
          <w:rFonts w:ascii="Times New Roman" w:hAnsi="Times New Roman" w:cs="Times New Roman"/>
          <w:sz w:val="28"/>
          <w:szCs w:val="28"/>
        </w:rPr>
        <w:t xml:space="preserve"> и ст.</w:t>
      </w:r>
      <w:r>
        <w:rPr>
          <w:rFonts w:ascii="Times New Roman" w:hAnsi="Times New Roman" w:cs="Times New Roman"/>
          <w:sz w:val="28"/>
          <w:szCs w:val="28"/>
        </w:rPr>
        <w:t>28</w:t>
      </w:r>
      <w:r w:rsidRPr="00335DAB">
        <w:rPr>
          <w:rFonts w:ascii="Times New Roman" w:hAnsi="Times New Roman" w:cs="Times New Roman"/>
          <w:sz w:val="28"/>
          <w:szCs w:val="28"/>
        </w:rPr>
        <w:t xml:space="preserve">, гарантирующие социальное обеспечение гражданам ДНР. </w:t>
      </w:r>
    </w:p>
    <w:p w:rsidR="00335DAB" w:rsidRDefault="00335DAB" w:rsidP="00335DAB">
      <w:pPr>
        <w:ind w:firstLine="708"/>
        <w:jc w:val="both"/>
        <w:rPr>
          <w:rFonts w:ascii="Times New Roman" w:hAnsi="Times New Roman" w:cs="Times New Roman"/>
          <w:sz w:val="28"/>
          <w:szCs w:val="28"/>
        </w:rPr>
      </w:pPr>
      <w:r w:rsidRPr="00335DAB">
        <w:rPr>
          <w:rFonts w:ascii="Times New Roman" w:hAnsi="Times New Roman" w:cs="Times New Roman"/>
          <w:sz w:val="28"/>
          <w:szCs w:val="28"/>
        </w:rPr>
        <w:t>Духовная основа – государственный язык, культура.</w:t>
      </w:r>
    </w:p>
    <w:p w:rsidR="00335DAB" w:rsidRDefault="00335DAB" w:rsidP="00335DAB">
      <w:pPr>
        <w:ind w:firstLine="708"/>
        <w:jc w:val="both"/>
        <w:rPr>
          <w:rFonts w:ascii="Times New Roman" w:hAnsi="Times New Roman" w:cs="Times New Roman"/>
          <w:sz w:val="28"/>
          <w:szCs w:val="28"/>
        </w:rPr>
      </w:pPr>
      <w:r>
        <w:rPr>
          <w:rFonts w:ascii="Times New Roman" w:hAnsi="Times New Roman" w:cs="Times New Roman"/>
          <w:sz w:val="28"/>
          <w:szCs w:val="28"/>
        </w:rPr>
        <w:t>Глава 2. посвящена защите конституционных прав граждан. Некоторые права человека и гражданина отражены непосредственно в Конституции ДНР, некоторые в Конституции Российской Федерации, либо они дублируются.</w:t>
      </w:r>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Глава 3. Государственное устройство Донецкой Народной Республики</w:t>
      </w:r>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Глава 4. Глава Донецкой Народной Республики</w:t>
      </w:r>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Глава 5. Народный Совет Донецкой Народной Республики</w:t>
      </w:r>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Глава 6. Правительство Донецкой Народной Республики</w:t>
      </w:r>
    </w:p>
    <w:p w:rsid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 xml:space="preserve">Глава 7. Судебная власть </w:t>
      </w:r>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Глава 8. Местное самоуправление</w:t>
      </w:r>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Style w:val="Bodytext2"/>
          <w:rFonts w:ascii="Times New Roman" w:hAnsi="Times New Roman" w:cs="Times New Roman"/>
          <w:sz w:val="28"/>
          <w:szCs w:val="28"/>
        </w:rPr>
        <w:t>Глава 9</w:t>
      </w:r>
      <w:bookmarkStart w:id="0" w:name="bookmark23"/>
      <w:r w:rsidRPr="00335DAB">
        <w:rPr>
          <w:rStyle w:val="Bodytext2"/>
          <w:rFonts w:ascii="Times New Roman" w:hAnsi="Times New Roman" w:cs="Times New Roman"/>
          <w:sz w:val="28"/>
          <w:szCs w:val="28"/>
        </w:rPr>
        <w:t>. </w:t>
      </w:r>
      <w:r w:rsidRPr="00335DAB">
        <w:rPr>
          <w:rStyle w:val="Bodytext2"/>
          <w:rFonts w:ascii="Times New Roman" w:hAnsi="Times New Roman" w:cs="Times New Roman"/>
          <w:bCs/>
          <w:sz w:val="28"/>
          <w:szCs w:val="28"/>
        </w:rPr>
        <w:t>Принятие Конституции Донецкой Народной Республики и поправок к ней</w:t>
      </w:r>
      <w:bookmarkEnd w:id="0"/>
    </w:p>
    <w:p w:rsidR="00335DAB" w:rsidRPr="00335DAB" w:rsidRDefault="00335DAB" w:rsidP="00335DAB">
      <w:pPr>
        <w:shd w:val="clear" w:color="auto" w:fill="FFFFFF"/>
        <w:ind w:firstLine="709"/>
        <w:jc w:val="both"/>
        <w:rPr>
          <w:rFonts w:ascii="Times New Roman" w:hAnsi="Times New Roman" w:cs="Times New Roman"/>
          <w:sz w:val="28"/>
          <w:szCs w:val="28"/>
        </w:rPr>
      </w:pPr>
      <w:r w:rsidRPr="00335DAB">
        <w:rPr>
          <w:rFonts w:ascii="Times New Roman" w:hAnsi="Times New Roman" w:cs="Times New Roman"/>
          <w:sz w:val="28"/>
          <w:szCs w:val="28"/>
        </w:rPr>
        <w:t>Глава 10. Переходные положения.</w:t>
      </w:r>
    </w:p>
    <w:p w:rsidR="00335DAB" w:rsidRDefault="00335DAB" w:rsidP="00335DAB">
      <w:pPr>
        <w:ind w:firstLine="708"/>
        <w:jc w:val="both"/>
        <w:rPr>
          <w:rStyle w:val="Bodytext2"/>
          <w:rFonts w:ascii="Times New Roman" w:hAnsi="Times New Roman" w:cs="Times New Roman"/>
          <w:sz w:val="28"/>
          <w:szCs w:val="28"/>
        </w:rPr>
      </w:pPr>
      <w:r>
        <w:rPr>
          <w:rFonts w:ascii="Times New Roman" w:hAnsi="Times New Roman" w:cs="Times New Roman"/>
          <w:sz w:val="28"/>
          <w:szCs w:val="28"/>
        </w:rPr>
        <w:t xml:space="preserve">Статья 6 Конституции ДНР устанавливает в республике принцип разделения властей. </w:t>
      </w:r>
      <w:r w:rsidRPr="00335DAB">
        <w:rPr>
          <w:rStyle w:val="Bodytext2"/>
          <w:rFonts w:ascii="Times New Roman" w:hAnsi="Times New Roman" w:cs="Times New Roman"/>
          <w:sz w:val="28"/>
          <w:szCs w:val="28"/>
        </w:rPr>
        <w:t>Государственную власть в Донецкой Народной Республике осуществляют Глава Донецкой Народной Республики</w:t>
      </w:r>
      <w:r>
        <w:rPr>
          <w:rStyle w:val="Bodytext2"/>
          <w:rFonts w:ascii="Times New Roman" w:hAnsi="Times New Roman" w:cs="Times New Roman"/>
          <w:sz w:val="28"/>
          <w:szCs w:val="28"/>
        </w:rPr>
        <w:t xml:space="preserve"> (высшее должностное лицо)</w:t>
      </w:r>
      <w:r w:rsidRPr="00335DAB">
        <w:rPr>
          <w:rStyle w:val="Bodytext2"/>
          <w:rFonts w:ascii="Times New Roman" w:hAnsi="Times New Roman" w:cs="Times New Roman"/>
          <w:sz w:val="28"/>
          <w:szCs w:val="28"/>
        </w:rPr>
        <w:t>, Народный Совет Донецкой Народной Республики</w:t>
      </w:r>
      <w:r>
        <w:rPr>
          <w:rStyle w:val="Bodytext2"/>
          <w:rFonts w:ascii="Times New Roman" w:hAnsi="Times New Roman" w:cs="Times New Roman"/>
          <w:sz w:val="28"/>
          <w:szCs w:val="28"/>
        </w:rPr>
        <w:t xml:space="preserve"> (парламент)</w:t>
      </w:r>
      <w:r w:rsidRPr="00335DAB">
        <w:rPr>
          <w:rStyle w:val="Bodytext2"/>
          <w:rFonts w:ascii="Times New Roman" w:hAnsi="Times New Roman" w:cs="Times New Roman"/>
          <w:sz w:val="28"/>
          <w:szCs w:val="28"/>
        </w:rPr>
        <w:t>, Правительство Донецкой Народной Республики</w:t>
      </w:r>
      <w:r>
        <w:rPr>
          <w:rStyle w:val="Bodytext2"/>
          <w:rFonts w:ascii="Times New Roman" w:hAnsi="Times New Roman" w:cs="Times New Roman"/>
          <w:sz w:val="28"/>
          <w:szCs w:val="28"/>
        </w:rPr>
        <w:t xml:space="preserve"> (высший орган исполнительной власти), суды (</w:t>
      </w:r>
      <w:r w:rsidRPr="00335DAB">
        <w:rPr>
          <w:rStyle w:val="Bodytext2"/>
          <w:rFonts w:ascii="Times New Roman" w:hAnsi="Times New Roman" w:cs="Times New Roman"/>
          <w:sz w:val="28"/>
          <w:szCs w:val="28"/>
        </w:rPr>
        <w:t>действуют федеральные суды общей юрисдикции, федеральные арбитражные суды и мировые судьи Донецкой Народной Республики</w:t>
      </w:r>
      <w:r>
        <w:rPr>
          <w:rStyle w:val="Bodytext2"/>
          <w:rFonts w:ascii="Times New Roman" w:hAnsi="Times New Roman" w:cs="Times New Roman"/>
          <w:sz w:val="28"/>
          <w:szCs w:val="28"/>
        </w:rPr>
        <w:t>)</w:t>
      </w:r>
      <w:r w:rsidRPr="00335DAB">
        <w:rPr>
          <w:rStyle w:val="Bodytext2"/>
          <w:rFonts w:ascii="Times New Roman" w:hAnsi="Times New Roman" w:cs="Times New Roman"/>
          <w:sz w:val="28"/>
          <w:szCs w:val="28"/>
        </w:rPr>
        <w:t>.</w:t>
      </w:r>
      <w:r>
        <w:rPr>
          <w:rStyle w:val="Bodytext2"/>
          <w:rFonts w:ascii="Times New Roman" w:hAnsi="Times New Roman" w:cs="Times New Roman"/>
          <w:sz w:val="28"/>
          <w:szCs w:val="28"/>
        </w:rPr>
        <w:t xml:space="preserve"> О создании конституционного (уставного) суда ДНР Конституция пока умалчивает.</w:t>
      </w:r>
    </w:p>
    <w:p w:rsidR="00335DAB" w:rsidRDefault="00335DAB" w:rsidP="00335DAB">
      <w:pPr>
        <w:ind w:firstLine="708"/>
        <w:jc w:val="both"/>
        <w:rPr>
          <w:rStyle w:val="Bodytext2"/>
          <w:rFonts w:ascii="Times New Roman" w:hAnsi="Times New Roman" w:cs="Times New Roman"/>
          <w:sz w:val="28"/>
          <w:szCs w:val="28"/>
        </w:rPr>
      </w:pPr>
      <w:r>
        <w:rPr>
          <w:rStyle w:val="Bodytext2"/>
          <w:rFonts w:ascii="Times New Roman" w:hAnsi="Times New Roman" w:cs="Times New Roman"/>
          <w:sz w:val="28"/>
          <w:szCs w:val="28"/>
        </w:rPr>
        <w:t>Рассмотрим подробнее каждый из этих органов.</w:t>
      </w:r>
    </w:p>
    <w:p w:rsidR="00335DAB" w:rsidRDefault="00335DAB" w:rsidP="00335DAB">
      <w:pPr>
        <w:ind w:firstLine="708"/>
        <w:jc w:val="both"/>
        <w:rPr>
          <w:rStyle w:val="Bodytext2"/>
          <w:rFonts w:ascii="Times New Roman" w:hAnsi="Times New Roman" w:cs="Times New Roman"/>
          <w:sz w:val="28"/>
          <w:szCs w:val="28"/>
        </w:rPr>
      </w:pPr>
    </w:p>
    <w:p w:rsidR="00335DAB" w:rsidRDefault="00335DAB" w:rsidP="00335DAB">
      <w:pPr>
        <w:ind w:firstLine="708"/>
        <w:jc w:val="both"/>
        <w:rPr>
          <w:rFonts w:ascii="Times New Roman" w:eastAsia="Times New Roman" w:hAnsi="Times New Roman"/>
          <w:b/>
          <w:bCs/>
          <w:color w:val="000000"/>
          <w:sz w:val="28"/>
          <w:szCs w:val="28"/>
          <w:lang w:eastAsia="ru-RU"/>
        </w:rPr>
      </w:pPr>
      <w:r w:rsidRPr="00335DAB">
        <w:rPr>
          <w:rFonts w:ascii="Times New Roman" w:eastAsia="Times New Roman" w:hAnsi="Times New Roman"/>
          <w:b/>
          <w:bCs/>
          <w:color w:val="000000"/>
          <w:sz w:val="28"/>
          <w:szCs w:val="28"/>
          <w:lang w:eastAsia="ru-RU"/>
        </w:rPr>
        <w:t>2. Глава республики: конституционно-правовой статус, порядок избрания и досрочного прекращения полномочий, компетенция.</w:t>
      </w:r>
    </w:p>
    <w:p w:rsidR="00335DAB" w:rsidRDefault="00335DAB" w:rsidP="00335DAB">
      <w:pPr>
        <w:ind w:firstLine="708"/>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Главе республики посвящена гл.4 Конституции ДНР. </w:t>
      </w:r>
    </w:p>
    <w:p w:rsidR="00335DAB" w:rsidRDefault="00335DAB" w:rsidP="00335DAB">
      <w:pPr>
        <w:ind w:firstLine="708"/>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lastRenderedPageBreak/>
        <w:t>К сожалению подробной процедуры избрания Главы ДНР в нашем законодательстве пока нет. Не внесены изменения ни в закон ДНР «О выборах Главы ДНР», ни в Регламент Народного Совета.</w:t>
      </w:r>
    </w:p>
    <w:p w:rsidR="00335DAB" w:rsidRDefault="00335DAB" w:rsidP="00335DAB">
      <w:pPr>
        <w:ind w:firstLine="708"/>
        <w:jc w:val="both"/>
        <w:rPr>
          <w:rStyle w:val="Bodytext2"/>
          <w:rFonts w:ascii="Times New Roman" w:hAnsi="Times New Roman" w:cs="Times New Roman"/>
          <w:sz w:val="28"/>
          <w:szCs w:val="28"/>
        </w:rPr>
      </w:pPr>
      <w:r>
        <w:rPr>
          <w:rFonts w:ascii="Times New Roman" w:eastAsia="Times New Roman" w:hAnsi="Times New Roman" w:cs="Times New Roman"/>
          <w:bCs/>
          <w:sz w:val="28"/>
          <w:szCs w:val="28"/>
          <w:lang w:eastAsia="ru-RU"/>
        </w:rPr>
        <w:t xml:space="preserve">Итак, Глава ДНР по Конституции ДНР избирается </w:t>
      </w:r>
      <w:r w:rsidRPr="00335DAB">
        <w:rPr>
          <w:rStyle w:val="Bodytext2"/>
          <w:rFonts w:ascii="Times New Roman" w:hAnsi="Times New Roman" w:cs="Times New Roman"/>
          <w:sz w:val="28"/>
          <w:szCs w:val="28"/>
        </w:rPr>
        <w:t>депутатами Народного Совета Донецкой Народной Республики в соответствии с федеральным законодательством, настоящей Конституцией и законом Донецкой Народной Республики</w:t>
      </w:r>
      <w:r>
        <w:rPr>
          <w:rStyle w:val="Bodytext2"/>
          <w:rFonts w:ascii="Times New Roman" w:hAnsi="Times New Roman" w:cs="Times New Roman"/>
          <w:sz w:val="28"/>
          <w:szCs w:val="28"/>
        </w:rPr>
        <w:t xml:space="preserve">, </w:t>
      </w:r>
      <w:r w:rsidRPr="00335DAB">
        <w:rPr>
          <w:rStyle w:val="Bodytext2"/>
          <w:rFonts w:ascii="Times New Roman" w:hAnsi="Times New Roman" w:cs="Times New Roman"/>
          <w:sz w:val="28"/>
          <w:szCs w:val="28"/>
        </w:rPr>
        <w:t>сроком на пять лет.</w:t>
      </w:r>
      <w:r>
        <w:rPr>
          <w:rStyle w:val="Bodytext2"/>
          <w:rFonts w:ascii="Times New Roman" w:hAnsi="Times New Roman" w:cs="Times New Roman"/>
          <w:sz w:val="28"/>
          <w:szCs w:val="28"/>
        </w:rPr>
        <w:t xml:space="preserve"> </w:t>
      </w:r>
    </w:p>
    <w:p w:rsidR="00335DAB" w:rsidRDefault="00335DAB" w:rsidP="00335DAB">
      <w:pPr>
        <w:ind w:firstLine="708"/>
        <w:jc w:val="both"/>
        <w:rPr>
          <w:rStyle w:val="Bodytext2"/>
          <w:rFonts w:ascii="Times New Roman" w:hAnsi="Times New Roman" w:cs="Times New Roman"/>
          <w:sz w:val="28"/>
          <w:szCs w:val="28"/>
        </w:rPr>
      </w:pPr>
      <w:r>
        <w:rPr>
          <w:rStyle w:val="Bodytext2"/>
          <w:rFonts w:ascii="Times New Roman" w:hAnsi="Times New Roman" w:cs="Times New Roman"/>
          <w:sz w:val="28"/>
          <w:szCs w:val="28"/>
        </w:rPr>
        <w:t xml:space="preserve">Им может быть: </w:t>
      </w:r>
      <w:r>
        <w:rPr>
          <w:rStyle w:val="Bodytext2"/>
          <w:sz w:val="28"/>
          <w:szCs w:val="28"/>
        </w:rPr>
        <w:t xml:space="preserve"> </w:t>
      </w:r>
      <w:r w:rsidRPr="00335DAB">
        <w:rPr>
          <w:rStyle w:val="Bodytext2"/>
          <w:rFonts w:ascii="Times New Roman" w:hAnsi="Times New Roman" w:cs="Times New Roman"/>
          <w:sz w:val="28"/>
          <w:szCs w:val="28"/>
        </w:rPr>
        <w:t>гражданин Российской Федерации, постоянно проживающий в Российской Федерации, не имеющий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обладающий в соответствии с Конституцией Российской Федерации, федеральным законом пассивным избирательным правом и достигший возраста 30 лет</w:t>
      </w:r>
      <w:r>
        <w:rPr>
          <w:rStyle w:val="Bodytext2"/>
          <w:rFonts w:ascii="Times New Roman" w:hAnsi="Times New Roman" w:cs="Times New Roman"/>
          <w:sz w:val="28"/>
          <w:szCs w:val="28"/>
        </w:rPr>
        <w:t xml:space="preserve"> (ст.51)</w:t>
      </w:r>
      <w:r w:rsidRPr="00335DAB">
        <w:rPr>
          <w:rStyle w:val="Bodytext2"/>
          <w:rFonts w:ascii="Times New Roman" w:hAnsi="Times New Roman" w:cs="Times New Roman"/>
          <w:sz w:val="28"/>
          <w:szCs w:val="28"/>
        </w:rPr>
        <w:t>.</w:t>
      </w:r>
      <w:r>
        <w:rPr>
          <w:rStyle w:val="Bodytext2"/>
          <w:rFonts w:ascii="Times New Roman" w:hAnsi="Times New Roman" w:cs="Times New Roman"/>
          <w:sz w:val="28"/>
          <w:szCs w:val="28"/>
        </w:rPr>
        <w:t xml:space="preserve"> К кандидату на пост Главы применяются также другие требования, которые применяются к государственным служащим.</w:t>
      </w:r>
    </w:p>
    <w:p w:rsidR="00335DAB" w:rsidRDefault="00335DAB" w:rsidP="00335DAB">
      <w:pPr>
        <w:ind w:firstLine="708"/>
        <w:jc w:val="both"/>
        <w:rPr>
          <w:rStyle w:val="Bodytext2"/>
          <w:rFonts w:ascii="Times New Roman" w:hAnsi="Times New Roman" w:cs="Times New Roman"/>
          <w:sz w:val="28"/>
          <w:szCs w:val="28"/>
        </w:rPr>
      </w:pPr>
      <w:r w:rsidRPr="00335DAB">
        <w:rPr>
          <w:rStyle w:val="Bodytext2"/>
          <w:rFonts w:ascii="Times New Roman" w:hAnsi="Times New Roman" w:cs="Times New Roman"/>
          <w:sz w:val="28"/>
          <w:szCs w:val="28"/>
        </w:rPr>
        <w:t>Каждому кандидату для избрания на должность Главы Донецкой Народной Республики предоставляется равная возможность выступить перед депутатами Народного Совета Донецкой Народной Республики.</w:t>
      </w:r>
    </w:p>
    <w:p w:rsidR="00335DAB" w:rsidRDefault="00335DAB" w:rsidP="00335DAB">
      <w:pPr>
        <w:ind w:firstLine="708"/>
        <w:jc w:val="both"/>
        <w:rPr>
          <w:rStyle w:val="Bodytext2"/>
          <w:rFonts w:ascii="Times New Roman" w:hAnsi="Times New Roman" w:cs="Times New Roman"/>
          <w:sz w:val="28"/>
          <w:szCs w:val="28"/>
        </w:rPr>
      </w:pPr>
      <w:r w:rsidRPr="00335DAB">
        <w:rPr>
          <w:rStyle w:val="Bodytext2"/>
          <w:rFonts w:ascii="Times New Roman" w:hAnsi="Times New Roman" w:cs="Times New Roman"/>
          <w:sz w:val="28"/>
          <w:szCs w:val="28"/>
        </w:rPr>
        <w:t>При вступлении в должность Глава Донецкой Народной Республики приносит присягу на верность народу, Конституции Российской Федерации и Конституции Донецкой Народной Республики, именно с этого момента начинается срок его полномочий. Конституции ничего не говорит о возможности пребывания на этом посту нескольких сроков, а это означает, что не запрещено – разрешено.</w:t>
      </w:r>
    </w:p>
    <w:p w:rsidR="00335DAB" w:rsidRDefault="00335DAB" w:rsidP="00335DAB">
      <w:pPr>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Конституционно-правовой статус Главы ДНР определен в ст.50. </w:t>
      </w:r>
    </w:p>
    <w:p w:rsidR="00335DAB" w:rsidRDefault="00335DAB" w:rsidP="00335DAB">
      <w:pPr>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ДНР:</w:t>
      </w:r>
    </w:p>
    <w:p w:rsidR="00335DAB" w:rsidRPr="00335DAB" w:rsidRDefault="00335DAB" w:rsidP="00335DAB">
      <w:pPr>
        <w:pStyle w:val="a3"/>
        <w:numPr>
          <w:ilvl w:val="0"/>
          <w:numId w:val="4"/>
        </w:numPr>
        <w:ind w:left="426" w:hanging="426"/>
        <w:jc w:val="both"/>
        <w:rPr>
          <w:rStyle w:val="Bodytext2"/>
          <w:rFonts w:ascii="Times New Roman" w:hAnsi="Times New Roman" w:cs="Times New Roman"/>
          <w:sz w:val="28"/>
          <w:szCs w:val="28"/>
        </w:rPr>
      </w:pPr>
      <w:r w:rsidRPr="00335DAB">
        <w:rPr>
          <w:rFonts w:ascii="Times New Roman" w:eastAsia="Times New Roman" w:hAnsi="Times New Roman" w:cs="Times New Roman"/>
          <w:bCs/>
          <w:sz w:val="28"/>
          <w:szCs w:val="28"/>
          <w:lang w:eastAsia="ru-RU"/>
        </w:rPr>
        <w:t xml:space="preserve">является </w:t>
      </w:r>
      <w:r w:rsidRPr="00335DAB">
        <w:rPr>
          <w:rStyle w:val="Bodytext2"/>
          <w:rFonts w:ascii="Times New Roman" w:hAnsi="Times New Roman" w:cs="Times New Roman"/>
          <w:sz w:val="28"/>
          <w:szCs w:val="28"/>
        </w:rPr>
        <w:t>высшим должностным лицом Донецкой Народной Республики;</w:t>
      </w:r>
    </w:p>
    <w:p w:rsidR="00335DAB" w:rsidRPr="00335DAB" w:rsidRDefault="00335DAB" w:rsidP="00335DAB">
      <w:pPr>
        <w:pStyle w:val="a3"/>
        <w:numPr>
          <w:ilvl w:val="0"/>
          <w:numId w:val="4"/>
        </w:numPr>
        <w:ind w:left="426" w:hanging="426"/>
        <w:jc w:val="both"/>
        <w:rPr>
          <w:rStyle w:val="Bodytext2"/>
          <w:rFonts w:ascii="Times New Roman" w:hAnsi="Times New Roman" w:cs="Times New Roman"/>
          <w:sz w:val="28"/>
          <w:szCs w:val="28"/>
        </w:rPr>
      </w:pPr>
      <w:r w:rsidRPr="00335DAB">
        <w:rPr>
          <w:rStyle w:val="Bodytext2"/>
          <w:rFonts w:ascii="Times New Roman" w:hAnsi="Times New Roman" w:cs="Times New Roman"/>
          <w:sz w:val="28"/>
          <w:szCs w:val="28"/>
        </w:rPr>
        <w:t>осуществляет руководство исполнительной властью в Донецкой Народной Республике;</w:t>
      </w:r>
    </w:p>
    <w:p w:rsidR="00335DAB" w:rsidRPr="00335DAB" w:rsidRDefault="00335DAB" w:rsidP="00335DAB">
      <w:pPr>
        <w:pStyle w:val="a3"/>
        <w:numPr>
          <w:ilvl w:val="0"/>
          <w:numId w:val="4"/>
        </w:numPr>
        <w:ind w:left="426" w:hanging="426"/>
        <w:jc w:val="both"/>
        <w:rPr>
          <w:rStyle w:val="Bodytext2"/>
          <w:rFonts w:ascii="Times New Roman" w:hAnsi="Times New Roman" w:cs="Times New Roman"/>
          <w:sz w:val="28"/>
          <w:szCs w:val="28"/>
        </w:rPr>
      </w:pPr>
      <w:r w:rsidRPr="00335DAB">
        <w:rPr>
          <w:rStyle w:val="Bodytext2"/>
          <w:rFonts w:ascii="Times New Roman" w:hAnsi="Times New Roman" w:cs="Times New Roman"/>
          <w:sz w:val="28"/>
          <w:szCs w:val="28"/>
        </w:rPr>
        <w:t>принимает меры по защите прав и свобод человека и гражданина;</w:t>
      </w:r>
    </w:p>
    <w:p w:rsidR="00335DAB" w:rsidRPr="00335DAB" w:rsidRDefault="00335DAB" w:rsidP="00335DAB">
      <w:pPr>
        <w:pStyle w:val="a3"/>
        <w:numPr>
          <w:ilvl w:val="0"/>
          <w:numId w:val="4"/>
        </w:numPr>
        <w:ind w:left="426" w:hanging="426"/>
        <w:jc w:val="both"/>
        <w:rPr>
          <w:rStyle w:val="Bodytext2"/>
          <w:rFonts w:ascii="Times New Roman" w:hAnsi="Times New Roman" w:cs="Times New Roman"/>
          <w:sz w:val="28"/>
          <w:szCs w:val="28"/>
        </w:rPr>
      </w:pPr>
      <w:r w:rsidRPr="00335DAB">
        <w:rPr>
          <w:rStyle w:val="Bodytext2"/>
          <w:rFonts w:ascii="Times New Roman" w:hAnsi="Times New Roman" w:cs="Times New Roman"/>
          <w:sz w:val="28"/>
          <w:szCs w:val="28"/>
        </w:rPr>
        <w:t>обеспечивает согласованное функционирование и взаимодействие органов публичной власти в Донецкой Народной Республике;</w:t>
      </w:r>
    </w:p>
    <w:p w:rsidR="00335DAB" w:rsidRPr="00335DAB" w:rsidRDefault="00335DAB" w:rsidP="00335DAB">
      <w:pPr>
        <w:pStyle w:val="a3"/>
        <w:numPr>
          <w:ilvl w:val="0"/>
          <w:numId w:val="4"/>
        </w:numPr>
        <w:ind w:left="426" w:hanging="426"/>
        <w:jc w:val="both"/>
        <w:rPr>
          <w:rStyle w:val="Bodytext2"/>
          <w:rFonts w:ascii="Times New Roman" w:hAnsi="Times New Roman" w:cs="Times New Roman"/>
          <w:sz w:val="28"/>
          <w:szCs w:val="28"/>
        </w:rPr>
      </w:pPr>
      <w:r w:rsidRPr="00335DAB">
        <w:rPr>
          <w:rStyle w:val="Bodytext2"/>
          <w:rFonts w:ascii="Times New Roman" w:hAnsi="Times New Roman" w:cs="Times New Roman"/>
          <w:sz w:val="28"/>
          <w:szCs w:val="28"/>
        </w:rPr>
        <w:t>определяет основные направления развития Донецкой Народной Республики</w:t>
      </w:r>
      <w:r>
        <w:rPr>
          <w:rStyle w:val="Bodytext2"/>
          <w:rFonts w:ascii="Times New Roman" w:hAnsi="Times New Roman" w:cs="Times New Roman"/>
          <w:sz w:val="28"/>
          <w:szCs w:val="28"/>
        </w:rPr>
        <w:t>;</w:t>
      </w:r>
    </w:p>
    <w:p w:rsidR="00335DAB" w:rsidRPr="00D65DBB" w:rsidRDefault="00335DAB" w:rsidP="00335DAB">
      <w:pPr>
        <w:pStyle w:val="a3"/>
        <w:numPr>
          <w:ilvl w:val="0"/>
          <w:numId w:val="4"/>
        </w:numPr>
        <w:ind w:left="426" w:hanging="426"/>
        <w:jc w:val="both"/>
        <w:rPr>
          <w:rStyle w:val="Bodytext2"/>
          <w:rFonts w:ascii="Times New Roman" w:eastAsia="Times New Roman" w:hAnsi="Times New Roman" w:cs="Times New Roman"/>
          <w:bCs/>
          <w:sz w:val="28"/>
          <w:szCs w:val="28"/>
          <w:shd w:val="clear" w:color="auto" w:fill="auto"/>
          <w:lang w:eastAsia="ru-RU"/>
        </w:rPr>
      </w:pPr>
      <w:r w:rsidRPr="00335DAB">
        <w:rPr>
          <w:rStyle w:val="Bodytext2"/>
          <w:rFonts w:ascii="Times New Roman" w:hAnsi="Times New Roman" w:cs="Times New Roman"/>
          <w:sz w:val="28"/>
          <w:szCs w:val="28"/>
        </w:rPr>
        <w:t>вправе подписывать договоры и соглашения от имени Донецкой Народной Республики</w:t>
      </w:r>
      <w:r>
        <w:rPr>
          <w:rStyle w:val="Bodytext2"/>
          <w:rFonts w:ascii="Times New Roman" w:hAnsi="Times New Roman" w:cs="Times New Roman"/>
          <w:sz w:val="28"/>
          <w:szCs w:val="28"/>
        </w:rPr>
        <w:t>.</w:t>
      </w:r>
    </w:p>
    <w:p w:rsidR="00D65DBB" w:rsidRDefault="00D65DBB" w:rsidP="00D65DBB">
      <w:pPr>
        <w:ind w:left="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Полномочиями Главы республики согласно Конституции являются:</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формир</w:t>
      </w:r>
      <w:r>
        <w:rPr>
          <w:rStyle w:val="Bodytext2"/>
          <w:rFonts w:ascii="Times New Roman" w:hAnsi="Times New Roman" w:cs="Times New Roman"/>
          <w:color w:val="000000"/>
          <w:sz w:val="28"/>
          <w:szCs w:val="28"/>
        </w:rPr>
        <w:t>ование</w:t>
      </w:r>
      <w:r w:rsidRPr="00D65DBB">
        <w:rPr>
          <w:rStyle w:val="Bodytext2"/>
          <w:rFonts w:ascii="Times New Roman" w:hAnsi="Times New Roman" w:cs="Times New Roman"/>
          <w:color w:val="000000"/>
          <w:sz w:val="28"/>
          <w:szCs w:val="28"/>
        </w:rPr>
        <w:t xml:space="preserve"> Правительств</w:t>
      </w:r>
      <w:r>
        <w:rPr>
          <w:rStyle w:val="Bodytext2"/>
          <w:rFonts w:ascii="Times New Roman" w:hAnsi="Times New Roman" w:cs="Times New Roman"/>
          <w:color w:val="000000"/>
          <w:sz w:val="28"/>
          <w:szCs w:val="28"/>
        </w:rPr>
        <w:t>а</w:t>
      </w:r>
      <w:r w:rsidRPr="00D65DBB">
        <w:rPr>
          <w:rStyle w:val="Bodytext2"/>
          <w:rFonts w:ascii="Times New Roman" w:hAnsi="Times New Roman" w:cs="Times New Roman"/>
          <w:color w:val="000000"/>
          <w:sz w:val="28"/>
          <w:szCs w:val="28"/>
        </w:rPr>
        <w:t xml:space="preserve"> Донецкой Народной Республики и прин</w:t>
      </w:r>
      <w:r>
        <w:rPr>
          <w:rStyle w:val="Bodytext2"/>
          <w:rFonts w:ascii="Times New Roman" w:hAnsi="Times New Roman" w:cs="Times New Roman"/>
          <w:color w:val="000000"/>
          <w:sz w:val="28"/>
          <w:szCs w:val="28"/>
        </w:rPr>
        <w:t>ятие</w:t>
      </w:r>
      <w:r w:rsidRPr="00D65DBB">
        <w:rPr>
          <w:rStyle w:val="Bodytext2"/>
          <w:rFonts w:ascii="Times New Roman" w:hAnsi="Times New Roman" w:cs="Times New Roman"/>
          <w:color w:val="000000"/>
          <w:sz w:val="28"/>
          <w:szCs w:val="28"/>
        </w:rPr>
        <w:t xml:space="preserve"> решени</w:t>
      </w:r>
      <w:r>
        <w:rPr>
          <w:rStyle w:val="Bodytext2"/>
          <w:rFonts w:ascii="Times New Roman" w:hAnsi="Times New Roman" w:cs="Times New Roman"/>
          <w:color w:val="000000"/>
          <w:sz w:val="28"/>
          <w:szCs w:val="28"/>
        </w:rPr>
        <w:t>я</w:t>
      </w:r>
      <w:r w:rsidRPr="00D65DBB">
        <w:rPr>
          <w:rStyle w:val="Bodytext2"/>
          <w:rFonts w:ascii="Times New Roman" w:hAnsi="Times New Roman" w:cs="Times New Roman"/>
          <w:color w:val="000000"/>
          <w:sz w:val="28"/>
          <w:szCs w:val="28"/>
        </w:rPr>
        <w:t xml:space="preserve"> о его отставке;</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определ</w:t>
      </w:r>
      <w:r>
        <w:rPr>
          <w:rStyle w:val="Bodytext2"/>
          <w:rFonts w:ascii="Times New Roman" w:hAnsi="Times New Roman" w:cs="Times New Roman"/>
          <w:color w:val="000000"/>
          <w:sz w:val="28"/>
          <w:szCs w:val="28"/>
        </w:rPr>
        <w:t>ение</w:t>
      </w:r>
      <w:r w:rsidRPr="00D65DBB">
        <w:rPr>
          <w:rStyle w:val="Bodytext2"/>
          <w:rFonts w:ascii="Times New Roman" w:hAnsi="Times New Roman" w:cs="Times New Roman"/>
          <w:color w:val="000000"/>
          <w:sz w:val="28"/>
          <w:szCs w:val="28"/>
        </w:rPr>
        <w:t xml:space="preserve"> основны</w:t>
      </w:r>
      <w:r>
        <w:rPr>
          <w:rStyle w:val="Bodytext2"/>
          <w:rFonts w:ascii="Times New Roman" w:hAnsi="Times New Roman" w:cs="Times New Roman"/>
          <w:color w:val="000000"/>
          <w:sz w:val="28"/>
          <w:szCs w:val="28"/>
        </w:rPr>
        <w:t>х</w:t>
      </w:r>
      <w:r w:rsidRPr="00D65DBB">
        <w:rPr>
          <w:rStyle w:val="Bodytext2"/>
          <w:rFonts w:ascii="Times New Roman" w:hAnsi="Times New Roman" w:cs="Times New Roman"/>
          <w:color w:val="000000"/>
          <w:sz w:val="28"/>
          <w:szCs w:val="28"/>
        </w:rPr>
        <w:t xml:space="preserve"> направлени</w:t>
      </w:r>
      <w:r>
        <w:rPr>
          <w:rStyle w:val="Bodytext2"/>
          <w:rFonts w:ascii="Times New Roman" w:hAnsi="Times New Roman" w:cs="Times New Roman"/>
          <w:color w:val="000000"/>
          <w:sz w:val="28"/>
          <w:szCs w:val="28"/>
        </w:rPr>
        <w:t>й</w:t>
      </w:r>
      <w:r w:rsidRPr="00D65DBB">
        <w:rPr>
          <w:rStyle w:val="Bodytext2"/>
          <w:rFonts w:ascii="Times New Roman" w:hAnsi="Times New Roman" w:cs="Times New Roman"/>
          <w:color w:val="000000"/>
          <w:sz w:val="28"/>
          <w:szCs w:val="28"/>
        </w:rPr>
        <w:t xml:space="preserve"> деятельности Правительства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определ</w:t>
      </w:r>
      <w:r>
        <w:rPr>
          <w:rStyle w:val="Bodytext2"/>
          <w:rFonts w:ascii="Times New Roman" w:hAnsi="Times New Roman" w:cs="Times New Roman"/>
          <w:color w:val="000000"/>
          <w:sz w:val="28"/>
          <w:szCs w:val="28"/>
        </w:rPr>
        <w:t>ение</w:t>
      </w:r>
      <w:r w:rsidRPr="00D65DBB">
        <w:rPr>
          <w:rStyle w:val="Bodytext2"/>
          <w:rFonts w:ascii="Times New Roman" w:hAnsi="Times New Roman" w:cs="Times New Roman"/>
          <w:color w:val="000000"/>
          <w:sz w:val="28"/>
          <w:szCs w:val="28"/>
        </w:rPr>
        <w:t xml:space="preserve"> систем</w:t>
      </w:r>
      <w:r>
        <w:rPr>
          <w:rStyle w:val="Bodytext2"/>
          <w:rFonts w:ascii="Times New Roman" w:hAnsi="Times New Roman" w:cs="Times New Roman"/>
          <w:color w:val="000000"/>
          <w:sz w:val="28"/>
          <w:szCs w:val="28"/>
        </w:rPr>
        <w:t>ы</w:t>
      </w:r>
      <w:r w:rsidRPr="00D65DBB">
        <w:rPr>
          <w:rStyle w:val="Bodytext2"/>
          <w:rFonts w:ascii="Times New Roman" w:hAnsi="Times New Roman" w:cs="Times New Roman"/>
          <w:color w:val="000000"/>
          <w:sz w:val="28"/>
          <w:szCs w:val="28"/>
        </w:rPr>
        <w:t xml:space="preserve"> и структур</w:t>
      </w:r>
      <w:r>
        <w:rPr>
          <w:rStyle w:val="Bodytext2"/>
          <w:rFonts w:ascii="Times New Roman" w:hAnsi="Times New Roman" w:cs="Times New Roman"/>
          <w:color w:val="000000"/>
          <w:sz w:val="28"/>
          <w:szCs w:val="28"/>
        </w:rPr>
        <w:t>ы</w:t>
      </w:r>
      <w:r w:rsidRPr="00D65DBB">
        <w:rPr>
          <w:rStyle w:val="Bodytext2"/>
          <w:rFonts w:ascii="Times New Roman" w:hAnsi="Times New Roman" w:cs="Times New Roman"/>
          <w:color w:val="000000"/>
          <w:sz w:val="28"/>
          <w:szCs w:val="28"/>
        </w:rPr>
        <w:t xml:space="preserve"> исполнительных органов Донецкой Народной Республики;</w:t>
      </w:r>
      <w:r>
        <w:rPr>
          <w:rStyle w:val="Bodytext2"/>
          <w:rFonts w:ascii="Times New Roman" w:hAnsi="Times New Roman" w:cs="Times New Roman"/>
          <w:color w:val="000000"/>
          <w:sz w:val="28"/>
          <w:szCs w:val="28"/>
        </w:rPr>
        <w:t xml:space="preserve"> их образование, реорганизация и ликвидация</w:t>
      </w:r>
      <w:r w:rsidRPr="00D65DBB">
        <w:rPr>
          <w:rStyle w:val="Bodytext2"/>
          <w:rFonts w:ascii="Times New Roman" w:hAnsi="Times New Roman" w:cs="Times New Roman"/>
          <w:color w:val="000000"/>
          <w:sz w:val="28"/>
          <w:szCs w:val="28"/>
        </w:rPr>
        <w:t>;</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lastRenderedPageBreak/>
        <w:t>ежегодно отчитывается в</w:t>
      </w:r>
      <w:r w:rsidRPr="00D65DBB">
        <w:rPr>
          <w:rStyle w:val="Bodytext2"/>
          <w:rFonts w:ascii="Times New Roman" w:hAnsi="Times New Roman" w:cs="Times New Roman"/>
          <w:color w:val="000000"/>
          <w:sz w:val="28"/>
          <w:szCs w:val="28"/>
        </w:rPr>
        <w:t xml:space="preserve"> Народн</w:t>
      </w:r>
      <w:r>
        <w:rPr>
          <w:rStyle w:val="Bodytext2"/>
          <w:rFonts w:ascii="Times New Roman" w:hAnsi="Times New Roman" w:cs="Times New Roman"/>
          <w:color w:val="000000"/>
          <w:sz w:val="28"/>
          <w:szCs w:val="28"/>
        </w:rPr>
        <w:t>ом</w:t>
      </w:r>
      <w:r w:rsidRPr="00D65DBB">
        <w:rPr>
          <w:rStyle w:val="Bodytext2"/>
          <w:rFonts w:ascii="Times New Roman" w:hAnsi="Times New Roman" w:cs="Times New Roman"/>
          <w:color w:val="000000"/>
          <w:sz w:val="28"/>
          <w:szCs w:val="28"/>
        </w:rPr>
        <w:t xml:space="preserve"> Совет</w:t>
      </w:r>
      <w:r>
        <w:rPr>
          <w:rStyle w:val="Bodytext2"/>
          <w:rFonts w:ascii="Times New Roman" w:hAnsi="Times New Roman" w:cs="Times New Roman"/>
          <w:color w:val="000000"/>
          <w:sz w:val="28"/>
          <w:szCs w:val="28"/>
        </w:rPr>
        <w:t>е</w:t>
      </w:r>
      <w:r w:rsidRPr="00D65DBB">
        <w:rPr>
          <w:rStyle w:val="Bodytext2"/>
          <w:rFonts w:ascii="Times New Roman" w:hAnsi="Times New Roman" w:cs="Times New Roman"/>
          <w:color w:val="000000"/>
          <w:sz w:val="28"/>
          <w:szCs w:val="28"/>
        </w:rPr>
        <w:t xml:space="preserve"> о результатах деятельности Правительства, в том числе по вопросам, поставленным </w:t>
      </w:r>
      <w:r>
        <w:rPr>
          <w:rStyle w:val="Bodytext2"/>
          <w:rFonts w:ascii="Times New Roman" w:hAnsi="Times New Roman" w:cs="Times New Roman"/>
          <w:color w:val="000000"/>
          <w:sz w:val="28"/>
          <w:szCs w:val="28"/>
        </w:rPr>
        <w:t>парламентом</w:t>
      </w:r>
      <w:r w:rsidRPr="00D65DBB">
        <w:rPr>
          <w:rStyle w:val="Bodytext2"/>
          <w:rFonts w:ascii="Times New Roman" w:hAnsi="Times New Roman" w:cs="Times New Roman"/>
          <w:color w:val="000000"/>
          <w:sz w:val="28"/>
          <w:szCs w:val="28"/>
        </w:rPr>
        <w:t>;</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обладает правом законодательной инициативы в Народном Совете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вправе требовать созыва внеочередного заседания Народного Совета Донецкой Народной Республики, а также созвать вновь избранный Народный Совет Донецкой Народной Республики на первое заседание ранее срока, установленного Конституцией;</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вправе участвовать в заседании Народного Совета Донецкой Народной Республики с правом совещательного голоса и направлять для такого участия своих представителей;</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вправе принять решение о досрочном прекращении полномочий Народного Совета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согласовывает решения исполнительных органов Донецкой Народной Республики о подписании соглашений между этими органами и федеральными органами исполнительной власти о передаче друг другу полномочий;</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 xml:space="preserve">обеспечивает координацию деятельности исполнительных органов Донецкой Народной Республики с иными государственными органами </w:t>
      </w:r>
      <w:r>
        <w:rPr>
          <w:rStyle w:val="Bodytext2"/>
          <w:rFonts w:ascii="Times New Roman" w:hAnsi="Times New Roman" w:cs="Times New Roman"/>
          <w:color w:val="000000"/>
          <w:sz w:val="28"/>
          <w:szCs w:val="28"/>
        </w:rPr>
        <w:t>р</w:t>
      </w:r>
      <w:r w:rsidRPr="00D65DBB">
        <w:rPr>
          <w:rStyle w:val="Bodytext2"/>
          <w:rFonts w:ascii="Times New Roman" w:hAnsi="Times New Roman" w:cs="Times New Roman"/>
          <w:color w:val="000000"/>
          <w:sz w:val="28"/>
          <w:szCs w:val="28"/>
        </w:rPr>
        <w:t xml:space="preserve">еспублики </w:t>
      </w:r>
      <w:r>
        <w:rPr>
          <w:rStyle w:val="Bodytext2"/>
          <w:rFonts w:ascii="Times New Roman" w:hAnsi="Times New Roman" w:cs="Times New Roman"/>
          <w:color w:val="000000"/>
          <w:sz w:val="28"/>
          <w:szCs w:val="28"/>
        </w:rPr>
        <w:t xml:space="preserve">и </w:t>
      </w:r>
      <w:r w:rsidRPr="00D65DBB">
        <w:rPr>
          <w:rStyle w:val="Bodytext2"/>
          <w:rFonts w:ascii="Times New Roman" w:hAnsi="Times New Roman" w:cs="Times New Roman"/>
          <w:color w:val="000000"/>
          <w:sz w:val="28"/>
          <w:szCs w:val="28"/>
        </w:rPr>
        <w:t>федеральными органами исполнительной власти и их территориальными органами, органами местного самоуправления, иными органами, входящими в единую систему публичной власти в Российской Федерации;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после консультаций с Народным Советом назначает на должность и освобождает от должности Председателя Правительства;</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 xml:space="preserve">назначает на должность </w:t>
      </w:r>
      <w:bookmarkStart w:id="1" w:name="_Hlk123201442"/>
      <w:r w:rsidRPr="00D65DBB">
        <w:rPr>
          <w:rStyle w:val="Bodytext2"/>
          <w:rFonts w:ascii="Times New Roman" w:hAnsi="Times New Roman" w:cs="Times New Roman"/>
          <w:color w:val="000000"/>
          <w:sz w:val="28"/>
          <w:szCs w:val="28"/>
        </w:rPr>
        <w:t xml:space="preserve">по представлению Председателя Правительства Донецкой Народной Республики </w:t>
      </w:r>
      <w:bookmarkEnd w:id="1"/>
      <w:r w:rsidRPr="00D65DBB">
        <w:rPr>
          <w:rStyle w:val="Bodytext2"/>
          <w:rFonts w:ascii="Times New Roman" w:hAnsi="Times New Roman" w:cs="Times New Roman"/>
          <w:color w:val="000000"/>
          <w:sz w:val="28"/>
          <w:szCs w:val="28"/>
        </w:rPr>
        <w:t>и освобождает от должности заместителей Председателя Правительства;</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назначает на должность по представлению Председателя Правительства и освобождает от должности министров, а также назначает на должность и освобождает от должности других руководителей исполнительных органов;</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назначает сенатора Российской Федерации – представителя от исполнительного органа государственной власти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вносит в Народный Совет Донецкой Народной Республики предложение о кандидатуре на должность Уполномоченного по правам человека в Донецкой Народной Республике;</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назначает и освобождает от должности половину членов Избирательной комиссии;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назначает и освобождает от должностей представителей Донецкой Народной Республики в субъектах Российской Федерации;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 xml:space="preserve">вправе вынести предупреждение, объявить выговор главе муниципального образования, главе местной администрации, отрешить </w:t>
      </w:r>
      <w:r w:rsidRPr="00D65DBB">
        <w:rPr>
          <w:rStyle w:val="Bodytext2"/>
          <w:rFonts w:ascii="Times New Roman" w:hAnsi="Times New Roman" w:cs="Times New Roman"/>
          <w:color w:val="000000"/>
          <w:sz w:val="28"/>
          <w:szCs w:val="28"/>
        </w:rPr>
        <w:lastRenderedPageBreak/>
        <w:t>их от должности, а также обратиться в представительный орган муниципального образования с инициативой об удалении главы муниципального образования в отставку;</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формирует Администрацию Главы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отменяет акты Правительства Донецкой Народной Республики, других исполнительных органов Донецкой Народной Республики в случае их противоречия Конституции Российской Федерации, федеральным конституционным законам,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и распоряжениям Президента Российской Федерации, постановлениям Правительства Российской Федерации, Конституции и законам Донецкой Народной Республики, указам Главы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подписывает и обнародует законы Донецкой Народной Республики либо отклоняет их;</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награждает государственными наградами Донецкой Народной Республики, присваивает почетные звания Донецкой Народной Республики, представляет в установленном порядке к награждению государственными наградами Российской Федерации;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создает коллегиальные координационные и совещательные органы при Главе Донецкой Народной Республики;</w:t>
      </w:r>
    </w:p>
    <w:p w:rsidR="00D65DBB" w:rsidRPr="00D65DBB" w:rsidRDefault="00D65DBB" w:rsidP="00D65DBB">
      <w:pPr>
        <w:pStyle w:val="Bodytext21"/>
        <w:numPr>
          <w:ilvl w:val="0"/>
          <w:numId w:val="7"/>
        </w:numPr>
        <w:shd w:val="clear" w:color="auto" w:fill="auto"/>
        <w:spacing w:before="0" w:after="0" w:line="240" w:lineRule="auto"/>
        <w:ind w:left="567" w:hanging="567"/>
        <w:jc w:val="both"/>
        <w:rPr>
          <w:rStyle w:val="Bodytext2"/>
          <w:rFonts w:ascii="Times New Roman" w:hAnsi="Times New Roman" w:cs="Times New Roman"/>
          <w:color w:val="000000"/>
          <w:sz w:val="28"/>
          <w:szCs w:val="28"/>
        </w:rPr>
      </w:pPr>
      <w:r w:rsidRPr="00D65DBB">
        <w:rPr>
          <w:rStyle w:val="Bodytext2"/>
          <w:rFonts w:ascii="Times New Roman" w:hAnsi="Times New Roman" w:cs="Times New Roman"/>
          <w:color w:val="000000"/>
          <w:sz w:val="28"/>
          <w:szCs w:val="28"/>
        </w:rPr>
        <w:t>осуществляет иные полномочия.</w:t>
      </w:r>
    </w:p>
    <w:p w:rsidR="00D65DBB" w:rsidRDefault="00CB5282" w:rsidP="00CB5282">
      <w:pPr>
        <w:ind w:firstLine="709"/>
        <w:jc w:val="both"/>
        <w:rPr>
          <w:rStyle w:val="Bodytext2"/>
          <w:rFonts w:ascii="Times New Roman" w:hAnsi="Times New Roman" w:cs="Times New Roman"/>
          <w:sz w:val="28"/>
          <w:szCs w:val="28"/>
        </w:rPr>
      </w:pPr>
      <w:r w:rsidRPr="00CB5282">
        <w:rPr>
          <w:rFonts w:ascii="Times New Roman" w:eastAsia="Times New Roman" w:hAnsi="Times New Roman" w:cs="Times New Roman"/>
          <w:bCs/>
          <w:sz w:val="28"/>
          <w:szCs w:val="28"/>
          <w:lang w:eastAsia="ru-RU"/>
        </w:rPr>
        <w:t xml:space="preserve">В рамках своих полномочий </w:t>
      </w:r>
      <w:r w:rsidRPr="00CB5282">
        <w:rPr>
          <w:rStyle w:val="Bodytext2"/>
          <w:rFonts w:ascii="Times New Roman" w:hAnsi="Times New Roman" w:cs="Times New Roman"/>
          <w:sz w:val="28"/>
          <w:szCs w:val="28"/>
        </w:rPr>
        <w:t>издает указы и распоряжения, обязательные к исполнению на всей территории Донецкой Народной Республики</w:t>
      </w:r>
      <w:r>
        <w:rPr>
          <w:rStyle w:val="Bodytext2"/>
          <w:rFonts w:ascii="Times New Roman" w:hAnsi="Times New Roman" w:cs="Times New Roman"/>
          <w:sz w:val="28"/>
          <w:szCs w:val="28"/>
        </w:rPr>
        <w:t xml:space="preserve">, которые не должны </w:t>
      </w:r>
      <w:r w:rsidRPr="00CB5282">
        <w:rPr>
          <w:rStyle w:val="Bodytext2"/>
          <w:rFonts w:ascii="Times New Roman" w:hAnsi="Times New Roman" w:cs="Times New Roman"/>
          <w:sz w:val="28"/>
          <w:szCs w:val="28"/>
        </w:rPr>
        <w:t>противоречить Конституции Российской Федерации, федеральным конституционным законам,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и распоряжениям Президента Российской Федерации, постановлениям Правительства Российской Федерации, Конституции и законам Донецкой Народной Республики.</w:t>
      </w:r>
    </w:p>
    <w:p w:rsidR="00CB5282" w:rsidRPr="00CB5282" w:rsidRDefault="00CB5282" w:rsidP="00CB5282">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CB5282">
        <w:rPr>
          <w:rStyle w:val="Bodytext2"/>
          <w:rFonts w:ascii="Times New Roman" w:hAnsi="Times New Roman" w:cs="Times New Roman"/>
          <w:color w:val="000000"/>
          <w:sz w:val="28"/>
          <w:szCs w:val="28"/>
        </w:rPr>
        <w:t xml:space="preserve">Нормативные правовые акты Главы </w:t>
      </w:r>
      <w:r>
        <w:rPr>
          <w:rStyle w:val="Bodytext2"/>
          <w:rFonts w:ascii="Times New Roman" w:hAnsi="Times New Roman" w:cs="Times New Roman"/>
          <w:color w:val="000000"/>
          <w:sz w:val="28"/>
          <w:szCs w:val="28"/>
        </w:rPr>
        <w:t>ДНР</w:t>
      </w:r>
      <w:r w:rsidRPr="00CB5282">
        <w:rPr>
          <w:rStyle w:val="Bodytext2"/>
          <w:rFonts w:ascii="Times New Roman" w:hAnsi="Times New Roman" w:cs="Times New Roman"/>
          <w:color w:val="000000"/>
          <w:sz w:val="28"/>
          <w:szCs w:val="28"/>
        </w:rPr>
        <w:t xml:space="preserve"> направляются в Народный Совет в сроки, установленные законом Донецкой Народной Республики.</w:t>
      </w:r>
    </w:p>
    <w:p w:rsidR="00CB5282" w:rsidRDefault="00CB5282" w:rsidP="00CB5282">
      <w:pPr>
        <w:ind w:firstLine="709"/>
        <w:jc w:val="both"/>
        <w:rPr>
          <w:rStyle w:val="Bodytext2"/>
          <w:rFonts w:ascii="Times New Roman" w:hAnsi="Times New Roman" w:cs="Times New Roman"/>
          <w:sz w:val="28"/>
          <w:szCs w:val="28"/>
        </w:rPr>
      </w:pPr>
      <w:r>
        <w:rPr>
          <w:rStyle w:val="Bodytext2"/>
          <w:rFonts w:ascii="Times New Roman" w:hAnsi="Times New Roman" w:cs="Times New Roman"/>
          <w:sz w:val="28"/>
          <w:szCs w:val="28"/>
        </w:rPr>
        <w:t xml:space="preserve">Парламент республики </w:t>
      </w:r>
      <w:r w:rsidRPr="00CB5282">
        <w:rPr>
          <w:rStyle w:val="Bodytext2"/>
          <w:rFonts w:ascii="Times New Roman" w:hAnsi="Times New Roman" w:cs="Times New Roman"/>
          <w:sz w:val="28"/>
          <w:szCs w:val="28"/>
        </w:rPr>
        <w:t xml:space="preserve">вправе обратиться к Главе </w:t>
      </w:r>
      <w:r>
        <w:rPr>
          <w:rStyle w:val="Bodytext2"/>
          <w:rFonts w:ascii="Times New Roman" w:hAnsi="Times New Roman" w:cs="Times New Roman"/>
          <w:sz w:val="28"/>
          <w:szCs w:val="28"/>
        </w:rPr>
        <w:t>ДНР</w:t>
      </w:r>
      <w:r w:rsidRPr="00CB5282">
        <w:rPr>
          <w:rStyle w:val="Bodytext2"/>
          <w:rFonts w:ascii="Times New Roman" w:hAnsi="Times New Roman" w:cs="Times New Roman"/>
          <w:sz w:val="28"/>
          <w:szCs w:val="28"/>
        </w:rPr>
        <w:t xml:space="preserve"> с предложением о внесении изменений в </w:t>
      </w:r>
      <w:r>
        <w:rPr>
          <w:rStyle w:val="Bodytext2"/>
          <w:rFonts w:ascii="Times New Roman" w:hAnsi="Times New Roman" w:cs="Times New Roman"/>
          <w:sz w:val="28"/>
          <w:szCs w:val="28"/>
        </w:rPr>
        <w:t xml:space="preserve">эти </w:t>
      </w:r>
      <w:r w:rsidRPr="00CB5282">
        <w:rPr>
          <w:rStyle w:val="Bodytext2"/>
          <w:rFonts w:ascii="Times New Roman" w:hAnsi="Times New Roman" w:cs="Times New Roman"/>
          <w:sz w:val="28"/>
          <w:szCs w:val="28"/>
        </w:rPr>
        <w:t>акты, либо об их отмене, а также вправе обжаловать указанные акты в судебном порядке или в установленном порядке обратиться в Конституционный Суд Российской Федерации с запросом о соответствии Конституции Российской Федерации указанных актов.</w:t>
      </w:r>
    </w:p>
    <w:p w:rsidR="00936F59" w:rsidRDefault="00936F59" w:rsidP="00CB5282">
      <w:pPr>
        <w:ind w:firstLine="709"/>
        <w:jc w:val="both"/>
        <w:rPr>
          <w:rStyle w:val="Bodytext2"/>
          <w:rFonts w:ascii="Times New Roman" w:hAnsi="Times New Roman" w:cs="Times New Roman"/>
          <w:sz w:val="28"/>
          <w:szCs w:val="28"/>
        </w:rPr>
      </w:pPr>
      <w:r>
        <w:rPr>
          <w:rStyle w:val="Bodytext2"/>
          <w:rFonts w:ascii="Times New Roman" w:hAnsi="Times New Roman" w:cs="Times New Roman"/>
          <w:sz w:val="28"/>
          <w:szCs w:val="28"/>
        </w:rPr>
        <w:t>Полномочия Главы республики могут быть прекращены досрочно в случаях, предусмотренных ст.55 Конституции ДНР, а именно:</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1) его смерти;</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2) его отставки по собственному желанию;</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lastRenderedPageBreak/>
        <w:t>3) отрешения его от должности Президентом Российской Федерации в связи с утратой доверия Президента Российской Федерации;</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4) отрешения его от должности Президентом Российской Федерации в связи с выражением ему недоверия Народным Советом Донецкой Народной Республики;</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5) признания его судом недееспособным или ограниченно дееспособным;</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6) признания его судом безвестно отсутствующим или объявления умершим;</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7) вступления в отношении его в законную силу обвинительного приговора суда;</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8) его выезда за пределы Российской Федерации на постоянное место жительства;</w:t>
      </w:r>
    </w:p>
    <w:p w:rsidR="00936F59" w:rsidRDefault="00936F59" w:rsidP="00936F59">
      <w:pPr>
        <w:ind w:firstLine="709"/>
        <w:jc w:val="both"/>
        <w:rPr>
          <w:rStyle w:val="Bodytext2"/>
          <w:rFonts w:ascii="Times New Roman" w:hAnsi="Times New Roman" w:cs="Times New Roman"/>
          <w:sz w:val="28"/>
          <w:szCs w:val="28"/>
        </w:rPr>
      </w:pPr>
      <w:r w:rsidRPr="00936F59">
        <w:rPr>
          <w:rStyle w:val="Bodytext2"/>
          <w:rFonts w:ascii="Times New Roman" w:hAnsi="Times New Roman" w:cs="Times New Roman"/>
          <w:sz w:val="28"/>
          <w:szCs w:val="28"/>
        </w:rPr>
        <w:t>9)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936F59" w:rsidRDefault="00936F59" w:rsidP="00936F59">
      <w:pPr>
        <w:ind w:firstLine="709"/>
        <w:jc w:val="both"/>
        <w:rPr>
          <w:rStyle w:val="Bodytext2"/>
          <w:rFonts w:ascii="Times New Roman" w:hAnsi="Times New Roman" w:cs="Times New Roman"/>
          <w:sz w:val="28"/>
          <w:szCs w:val="28"/>
        </w:rPr>
      </w:pPr>
      <w:r w:rsidRPr="00936F59">
        <w:rPr>
          <w:rFonts w:ascii="Times New Roman" w:eastAsia="Times New Roman" w:hAnsi="Times New Roman" w:cs="Times New Roman"/>
          <w:bCs/>
          <w:sz w:val="28"/>
          <w:szCs w:val="28"/>
          <w:lang w:eastAsia="ru-RU"/>
        </w:rPr>
        <w:t xml:space="preserve">Как видно из перечня указанных оснований, в некоторых случаях (2,3,4 и 9) </w:t>
      </w:r>
      <w:r w:rsidRPr="00936F59">
        <w:rPr>
          <w:rStyle w:val="Bodytext2"/>
          <w:rFonts w:ascii="Times New Roman" w:hAnsi="Times New Roman" w:cs="Times New Roman"/>
          <w:color w:val="000000"/>
          <w:sz w:val="28"/>
          <w:szCs w:val="28"/>
        </w:rPr>
        <w:t xml:space="preserve">решение принимается Президентом Российской Федерации, в других (5-8) </w:t>
      </w:r>
      <w:r>
        <w:rPr>
          <w:rFonts w:ascii="Times New Roman" w:hAnsi="Times New Roman" w:cs="Times New Roman"/>
          <w:sz w:val="28"/>
          <w:szCs w:val="28"/>
        </w:rPr>
        <w:t>–</w:t>
      </w:r>
      <w:r w:rsidRPr="00936F59">
        <w:rPr>
          <w:rStyle w:val="Bodytext2"/>
          <w:rFonts w:ascii="Times New Roman" w:hAnsi="Times New Roman" w:cs="Times New Roman"/>
          <w:color w:val="000000"/>
          <w:sz w:val="28"/>
          <w:szCs w:val="28"/>
        </w:rPr>
        <w:t xml:space="preserve"> Народным Советом по представлению Президента Российской Федерации, а в случае смерти </w:t>
      </w:r>
      <w:r>
        <w:rPr>
          <w:rFonts w:ascii="Times New Roman" w:hAnsi="Times New Roman" w:cs="Times New Roman"/>
          <w:sz w:val="28"/>
          <w:szCs w:val="28"/>
        </w:rPr>
        <w:t>–</w:t>
      </w:r>
      <w:r w:rsidRPr="00936F59">
        <w:rPr>
          <w:rStyle w:val="Bodytext2"/>
          <w:rFonts w:ascii="Times New Roman" w:hAnsi="Times New Roman" w:cs="Times New Roman"/>
          <w:color w:val="000000"/>
          <w:sz w:val="28"/>
          <w:szCs w:val="28"/>
        </w:rPr>
        <w:t xml:space="preserve"> </w:t>
      </w:r>
      <w:r w:rsidRPr="00936F59">
        <w:rPr>
          <w:rStyle w:val="Bodytext2"/>
          <w:rFonts w:ascii="Times New Roman" w:hAnsi="Times New Roman" w:cs="Times New Roman"/>
          <w:sz w:val="28"/>
          <w:szCs w:val="28"/>
        </w:rPr>
        <w:t>констатируется Народным Советом на основании сведений о государственной регистрации смерти.</w:t>
      </w:r>
    </w:p>
    <w:p w:rsidR="00936F59" w:rsidRPr="00936F59" w:rsidRDefault="00936F59" w:rsidP="00936F59">
      <w:pPr>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Ст.56 Конституции ДНР определяет основания для выражения </w:t>
      </w:r>
      <w:r w:rsidRPr="00936F59">
        <w:rPr>
          <w:rFonts w:ascii="Times New Roman" w:eastAsia="Times New Roman" w:hAnsi="Times New Roman" w:cs="Times New Roman"/>
          <w:bCs/>
          <w:sz w:val="28"/>
          <w:szCs w:val="28"/>
          <w:lang w:eastAsia="ru-RU"/>
        </w:rPr>
        <w:t>недоверия Главе ДНР:</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 xml:space="preserve">1) издания Главой </w:t>
      </w:r>
      <w:r>
        <w:rPr>
          <w:rStyle w:val="Bodytext2"/>
          <w:rFonts w:ascii="Times New Roman" w:hAnsi="Times New Roman" w:cs="Times New Roman"/>
          <w:color w:val="000000"/>
          <w:sz w:val="28"/>
          <w:szCs w:val="28"/>
        </w:rPr>
        <w:t>ДНР</w:t>
      </w:r>
      <w:r w:rsidRPr="00936F59">
        <w:rPr>
          <w:rStyle w:val="Bodytext2"/>
          <w:rFonts w:ascii="Times New Roman" w:hAnsi="Times New Roman" w:cs="Times New Roman"/>
          <w:color w:val="000000"/>
          <w:sz w:val="28"/>
          <w:szCs w:val="28"/>
        </w:rPr>
        <w:t xml:space="preserve"> актов, противоречащих Конституции Российской Федерации, федеральным конституционным законам, федеральным законам, Конституции и законам </w:t>
      </w:r>
      <w:r>
        <w:rPr>
          <w:rStyle w:val="Bodytext2"/>
          <w:rFonts w:ascii="Times New Roman" w:hAnsi="Times New Roman" w:cs="Times New Roman"/>
          <w:color w:val="000000"/>
          <w:sz w:val="28"/>
          <w:szCs w:val="28"/>
        </w:rPr>
        <w:t>ДНР</w:t>
      </w:r>
      <w:r w:rsidRPr="00936F59">
        <w:rPr>
          <w:rStyle w:val="Bodytext2"/>
          <w:rFonts w:ascii="Times New Roman" w:hAnsi="Times New Roman" w:cs="Times New Roman"/>
          <w:color w:val="000000"/>
          <w:sz w:val="28"/>
          <w:szCs w:val="28"/>
        </w:rPr>
        <w:t>, если такие противоречия установлены соответствующим судом, а Глава Донецкой Народной Республики не устранил их в течение месяца со дня вступления в силу судебного решения;</w:t>
      </w:r>
    </w:p>
    <w:p w:rsidR="00936F59" w:rsidRP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 xml:space="preserve">2) установленного соответствующим судом иного грубого нарушения Главой </w:t>
      </w:r>
      <w:r>
        <w:rPr>
          <w:rStyle w:val="Bodytext2"/>
          <w:rFonts w:ascii="Times New Roman" w:hAnsi="Times New Roman" w:cs="Times New Roman"/>
          <w:color w:val="000000"/>
          <w:sz w:val="28"/>
          <w:szCs w:val="28"/>
        </w:rPr>
        <w:t>ДНР</w:t>
      </w:r>
      <w:r w:rsidRPr="00936F59">
        <w:rPr>
          <w:rStyle w:val="Bodytext2"/>
          <w:rFonts w:ascii="Times New Roman" w:hAnsi="Times New Roman" w:cs="Times New Roman"/>
          <w:color w:val="000000"/>
          <w:sz w:val="28"/>
          <w:szCs w:val="28"/>
        </w:rPr>
        <w:t xml:space="preserve">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Конституции и законов Донецкой Народной Республики, если это повлекло за собой массовое нарушение прав и свобод граждан;</w:t>
      </w:r>
    </w:p>
    <w:p w:rsid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936F59">
        <w:rPr>
          <w:rStyle w:val="Bodytext2"/>
          <w:rFonts w:ascii="Times New Roman" w:hAnsi="Times New Roman" w:cs="Times New Roman"/>
          <w:color w:val="000000"/>
          <w:sz w:val="28"/>
          <w:szCs w:val="28"/>
        </w:rPr>
        <w:t>3) ненадлежащего исполнения Главой Донецкой Народной Республики своих обязанностей.</w:t>
      </w:r>
    </w:p>
    <w:p w:rsid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К сожалению, более подробного толкования данных норм Конституции пока нет, не разъяснено это и в Регламенте парламента.</w:t>
      </w:r>
    </w:p>
    <w:p w:rsid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Pr>
          <w:rStyle w:val="Bodytext2"/>
          <w:rFonts w:ascii="Times New Roman" w:hAnsi="Times New Roman" w:cs="Times New Roman"/>
          <w:color w:val="000000"/>
          <w:sz w:val="28"/>
          <w:szCs w:val="28"/>
        </w:rPr>
        <w:t xml:space="preserve">Инициировать отставку могут не менее 1/3 депутатов парламента, а решение приобретает юридическую силу, если за него проголосуют не менее 2\3 депутатов. Это решение </w:t>
      </w:r>
      <w:r w:rsidRPr="00936F59">
        <w:rPr>
          <w:rStyle w:val="Bodytext2"/>
          <w:rFonts w:ascii="Times New Roman" w:hAnsi="Times New Roman" w:cs="Times New Roman"/>
          <w:sz w:val="28"/>
          <w:szCs w:val="28"/>
        </w:rPr>
        <w:t xml:space="preserve">направляется Президенту Российской Федерации </w:t>
      </w:r>
      <w:r w:rsidRPr="00936F59">
        <w:rPr>
          <w:rStyle w:val="Bodytext2"/>
          <w:rFonts w:ascii="Times New Roman" w:hAnsi="Times New Roman" w:cs="Times New Roman"/>
          <w:sz w:val="28"/>
          <w:szCs w:val="28"/>
        </w:rPr>
        <w:lastRenderedPageBreak/>
        <w:t>для рассмотрения и решения вопроса об отрешении Главы Донецкой Народной Республики от должности в соответствии с федеральным законом.</w:t>
      </w:r>
    </w:p>
    <w:p w:rsid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Pr>
          <w:rStyle w:val="Bodytext2"/>
          <w:rFonts w:ascii="Times New Roman" w:hAnsi="Times New Roman" w:cs="Times New Roman"/>
          <w:color w:val="000000"/>
          <w:sz w:val="28"/>
          <w:szCs w:val="28"/>
        </w:rPr>
        <w:t xml:space="preserve">Отрешение Главы республики от должности автоматически влечет отставку Правительства, поскольку он его формировал. </w:t>
      </w:r>
      <w:r w:rsidRPr="00936F59">
        <w:rPr>
          <w:rStyle w:val="Bodytext2"/>
          <w:rFonts w:ascii="Times New Roman" w:hAnsi="Times New Roman" w:cs="Times New Roman"/>
          <w:sz w:val="28"/>
          <w:szCs w:val="28"/>
        </w:rPr>
        <w:t xml:space="preserve">В этом случае исполнительные органы </w:t>
      </w:r>
      <w:r>
        <w:rPr>
          <w:rStyle w:val="Bodytext2"/>
          <w:rFonts w:ascii="Times New Roman" w:hAnsi="Times New Roman" w:cs="Times New Roman"/>
          <w:sz w:val="28"/>
          <w:szCs w:val="28"/>
        </w:rPr>
        <w:t>ДНР</w:t>
      </w:r>
      <w:r w:rsidRPr="00936F59">
        <w:rPr>
          <w:rStyle w:val="Bodytext2"/>
          <w:rFonts w:ascii="Times New Roman" w:hAnsi="Times New Roman" w:cs="Times New Roman"/>
          <w:sz w:val="28"/>
          <w:szCs w:val="28"/>
        </w:rPr>
        <w:t xml:space="preserve"> продолжают действовать до определения системы и структуры исполнительных органов и формирования нового Правительства вновь избранным и вступившим в должность Главой Донецкой Народной Республики.</w:t>
      </w:r>
    </w:p>
    <w:p w:rsidR="00936F59" w:rsidRDefault="00936F59" w:rsidP="00936F5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Временно исполняющим обязанности Главы республики в этом случае является лицо, назначенное Президентом РФ.</w:t>
      </w:r>
    </w:p>
    <w:p w:rsidR="00664EDE" w:rsidRDefault="00664EDE" w:rsidP="00936F59">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664EDE">
        <w:rPr>
          <w:rStyle w:val="Bodytext2"/>
          <w:rFonts w:ascii="Times New Roman" w:hAnsi="Times New Roman" w:cs="Times New Roman"/>
          <w:sz w:val="28"/>
          <w:szCs w:val="28"/>
        </w:rPr>
        <w:t xml:space="preserve">В случае досрочного прекращения полномочий Главы </w:t>
      </w:r>
      <w:r>
        <w:rPr>
          <w:rStyle w:val="Bodytext2"/>
          <w:rFonts w:ascii="Times New Roman" w:hAnsi="Times New Roman" w:cs="Times New Roman"/>
          <w:sz w:val="28"/>
          <w:szCs w:val="28"/>
        </w:rPr>
        <w:t>ДНР</w:t>
      </w:r>
      <w:r w:rsidRPr="00664EDE">
        <w:rPr>
          <w:rStyle w:val="Bodytext2"/>
          <w:rFonts w:ascii="Times New Roman" w:hAnsi="Times New Roman" w:cs="Times New Roman"/>
          <w:sz w:val="28"/>
          <w:szCs w:val="28"/>
        </w:rPr>
        <w:t xml:space="preserve"> или </w:t>
      </w:r>
      <w:r>
        <w:rPr>
          <w:rStyle w:val="Bodytext2"/>
          <w:rFonts w:ascii="Times New Roman" w:hAnsi="Times New Roman" w:cs="Times New Roman"/>
          <w:sz w:val="28"/>
          <w:szCs w:val="28"/>
        </w:rPr>
        <w:t xml:space="preserve">его </w:t>
      </w:r>
      <w:r w:rsidRPr="00664EDE">
        <w:rPr>
          <w:rStyle w:val="Bodytext2"/>
          <w:rFonts w:ascii="Times New Roman" w:hAnsi="Times New Roman" w:cs="Times New Roman"/>
          <w:sz w:val="28"/>
          <w:szCs w:val="28"/>
        </w:rPr>
        <w:t xml:space="preserve">временного отстранения до издания Президентом Российской Федерации указа о назначении временно исполняющего обязанности Главы </w:t>
      </w:r>
      <w:r>
        <w:rPr>
          <w:rStyle w:val="Bodytext2"/>
          <w:rFonts w:ascii="Times New Roman" w:hAnsi="Times New Roman" w:cs="Times New Roman"/>
          <w:sz w:val="28"/>
          <w:szCs w:val="28"/>
        </w:rPr>
        <w:t>р</w:t>
      </w:r>
      <w:r w:rsidRPr="00664EDE">
        <w:rPr>
          <w:rStyle w:val="Bodytext2"/>
          <w:rFonts w:ascii="Times New Roman" w:hAnsi="Times New Roman" w:cs="Times New Roman"/>
          <w:sz w:val="28"/>
          <w:szCs w:val="28"/>
        </w:rPr>
        <w:t>еспублики временное исполнение обязанностей осуществляется Председателем Правительства, а при его отсутствии –</w:t>
      </w:r>
      <w:r>
        <w:rPr>
          <w:rStyle w:val="Bodytext2"/>
          <w:rFonts w:ascii="Times New Roman" w:hAnsi="Times New Roman" w:cs="Times New Roman"/>
          <w:sz w:val="28"/>
          <w:szCs w:val="28"/>
        </w:rPr>
        <w:t xml:space="preserve"> </w:t>
      </w:r>
      <w:r w:rsidRPr="00664EDE">
        <w:rPr>
          <w:rStyle w:val="Bodytext2"/>
          <w:rFonts w:ascii="Times New Roman" w:hAnsi="Times New Roman" w:cs="Times New Roman"/>
          <w:sz w:val="28"/>
          <w:szCs w:val="28"/>
        </w:rPr>
        <w:t>заместителем Председателя Правительства.</w:t>
      </w:r>
      <w:r>
        <w:rPr>
          <w:rStyle w:val="Bodytext2"/>
          <w:rFonts w:ascii="Times New Roman" w:hAnsi="Times New Roman" w:cs="Times New Roman"/>
          <w:sz w:val="28"/>
          <w:szCs w:val="28"/>
        </w:rPr>
        <w:t xml:space="preserve"> Это же происходит, если Глава </w:t>
      </w:r>
      <w:r w:rsidRPr="00664EDE">
        <w:rPr>
          <w:rStyle w:val="Bodytext2"/>
          <w:rFonts w:ascii="Times New Roman" w:hAnsi="Times New Roman" w:cs="Times New Roman"/>
          <w:sz w:val="28"/>
          <w:szCs w:val="28"/>
        </w:rPr>
        <w:t>не может осуществлять свои полномочия в связи с состоянием здоровья или другими обстоятельствами</w:t>
      </w:r>
      <w:r>
        <w:rPr>
          <w:rStyle w:val="Bodytext2"/>
          <w:rFonts w:ascii="Times New Roman" w:hAnsi="Times New Roman" w:cs="Times New Roman"/>
          <w:sz w:val="28"/>
          <w:szCs w:val="28"/>
        </w:rPr>
        <w:t>. Но решающее слово все же остается за Президентом РФ.</w:t>
      </w:r>
    </w:p>
    <w:p w:rsidR="00664EDE" w:rsidRPr="00664EDE" w:rsidRDefault="00664EDE" w:rsidP="00664EDE">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664EDE">
        <w:rPr>
          <w:rStyle w:val="Bodytext2"/>
          <w:rFonts w:ascii="Times New Roman" w:hAnsi="Times New Roman" w:cs="Times New Roman"/>
          <w:color w:val="000000"/>
          <w:sz w:val="28"/>
          <w:szCs w:val="28"/>
        </w:rPr>
        <w:t>Временно исполняющий обязанности Главы Донецкой Народной Республики не вправе:</w:t>
      </w:r>
    </w:p>
    <w:p w:rsidR="00664EDE" w:rsidRPr="00664EDE" w:rsidRDefault="00664EDE" w:rsidP="00664EDE">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664EDE">
        <w:rPr>
          <w:rStyle w:val="Bodytext2"/>
          <w:rFonts w:ascii="Times New Roman" w:hAnsi="Times New Roman" w:cs="Times New Roman"/>
          <w:color w:val="000000"/>
          <w:sz w:val="28"/>
          <w:szCs w:val="28"/>
        </w:rPr>
        <w:t>1) вносить предложения об изменении настоящей Конституции;</w:t>
      </w:r>
    </w:p>
    <w:p w:rsidR="00664EDE" w:rsidRDefault="00664EDE" w:rsidP="00664EDE">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664EDE">
        <w:rPr>
          <w:rStyle w:val="Bodytext2"/>
          <w:rFonts w:ascii="Times New Roman" w:hAnsi="Times New Roman" w:cs="Times New Roman"/>
          <w:sz w:val="28"/>
          <w:szCs w:val="28"/>
        </w:rPr>
        <w:t>2) распустить Народный Совет Донецкой Народной Республики.</w:t>
      </w:r>
    </w:p>
    <w:p w:rsidR="00C25DF9" w:rsidRPr="00664EDE" w:rsidRDefault="00C25DF9" w:rsidP="00664EDE">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Pr>
          <w:rStyle w:val="Bodytext2"/>
          <w:rFonts w:ascii="Times New Roman" w:hAnsi="Times New Roman" w:cs="Times New Roman"/>
          <w:sz w:val="28"/>
          <w:szCs w:val="28"/>
        </w:rPr>
        <w:t>Ничего не говорит Конституция о статусе неприкосновенности Главы.</w:t>
      </w:r>
    </w:p>
    <w:p w:rsidR="00664EDE" w:rsidRPr="00664EDE" w:rsidRDefault="00664EDE" w:rsidP="00664EDE">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p>
    <w:p w:rsidR="00936F59" w:rsidRDefault="00C25DF9" w:rsidP="00936F59">
      <w:pPr>
        <w:ind w:firstLine="709"/>
        <w:jc w:val="both"/>
        <w:rPr>
          <w:rFonts w:ascii="Times New Roman" w:eastAsia="Times New Roman" w:hAnsi="Times New Roman"/>
          <w:b/>
          <w:bCs/>
          <w:color w:val="000000"/>
          <w:sz w:val="28"/>
          <w:szCs w:val="28"/>
          <w:lang w:eastAsia="ru-RU"/>
        </w:rPr>
      </w:pPr>
      <w:r w:rsidRPr="00C25DF9">
        <w:rPr>
          <w:rFonts w:ascii="Times New Roman" w:eastAsia="Times New Roman" w:hAnsi="Times New Roman"/>
          <w:b/>
          <w:bCs/>
          <w:color w:val="000000"/>
          <w:sz w:val="24"/>
          <w:szCs w:val="24"/>
          <w:lang w:eastAsia="ru-RU"/>
        </w:rPr>
        <w:t xml:space="preserve">3. </w:t>
      </w:r>
      <w:r w:rsidRPr="00C25DF9">
        <w:rPr>
          <w:rFonts w:ascii="Times New Roman" w:eastAsia="Times New Roman" w:hAnsi="Times New Roman"/>
          <w:b/>
          <w:bCs/>
          <w:color w:val="000000"/>
          <w:sz w:val="28"/>
          <w:szCs w:val="28"/>
          <w:lang w:eastAsia="ru-RU"/>
        </w:rPr>
        <w:t>Статус парламента ДНР – Народного Совета: порядок избрания и досрочного прекращения полномочий, компетенция.</w:t>
      </w:r>
    </w:p>
    <w:p w:rsidR="00C25DF9" w:rsidRDefault="00C25DF9" w:rsidP="00936F59">
      <w:pPr>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Как и в случае с Главой ДНР, конституционно-правовой статус парламента ДНР – Народного Совета определяется Конституцией (т.е. нет Закона о парламенте, и его Регламент еще не приведен в соответствие с Конституцией).</w:t>
      </w:r>
    </w:p>
    <w:p w:rsidR="00C25DF9" w:rsidRDefault="00C25DF9" w:rsidP="00936F59">
      <w:pPr>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5 Конституции ДНР посвящена Народному Совету. Кроме того, 29 мая 2023 года принят Закон ДНР «О выборах депутатов Народного Совета Донецкой Народной Республики».</w:t>
      </w:r>
    </w:p>
    <w:p w:rsidR="00C25DF9" w:rsidRDefault="00C25DF9" w:rsidP="00C25DF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Fonts w:ascii="Times New Roman" w:eastAsia="Times New Roman" w:hAnsi="Times New Roman" w:cs="Times New Roman"/>
          <w:bCs/>
          <w:sz w:val="28"/>
          <w:szCs w:val="28"/>
          <w:lang w:eastAsia="ru-RU"/>
        </w:rPr>
        <w:t xml:space="preserve">Конституция ДНР определяет статус Народного Совета как </w:t>
      </w:r>
      <w:r w:rsidRPr="00C25DF9">
        <w:rPr>
          <w:rStyle w:val="Bodytext2"/>
          <w:rFonts w:ascii="Times New Roman" w:hAnsi="Times New Roman" w:cs="Times New Roman"/>
          <w:color w:val="000000"/>
          <w:sz w:val="28"/>
          <w:szCs w:val="28"/>
        </w:rPr>
        <w:t>постоянно действующего представительного и единственного законодательного органа государственной власти Донецкой Народной Республики.</w:t>
      </w:r>
    </w:p>
    <w:p w:rsidR="00C25DF9" w:rsidRDefault="00C25DF9" w:rsidP="00C25DF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Парламент ДНР состоит из 90 депутатов, срок полномочий которых – пять лет.</w:t>
      </w:r>
    </w:p>
    <w:p w:rsidR="00C25DF9" w:rsidRDefault="00C25DF9" w:rsidP="00C25DF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 xml:space="preserve">Согласно Конституции ДНР и закону о выборах, депутатом Народного Совета может быть дееспособный гражданин в возрасте 21 года и выше. </w:t>
      </w:r>
    </w:p>
    <w:p w:rsidR="00C25DF9" w:rsidRDefault="00C25DF9" w:rsidP="00C25DF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Выборы в парламент проходят по пропорциональной избирательной системе</w:t>
      </w:r>
      <w:r w:rsidR="0075515A">
        <w:rPr>
          <w:rStyle w:val="Bodytext2"/>
          <w:rFonts w:ascii="Times New Roman" w:hAnsi="Times New Roman" w:cs="Times New Roman"/>
          <w:color w:val="000000"/>
          <w:sz w:val="28"/>
          <w:szCs w:val="28"/>
        </w:rPr>
        <w:t xml:space="preserve"> с закрытыми списками</w:t>
      </w:r>
      <w:r>
        <w:rPr>
          <w:rStyle w:val="Bodytext2"/>
          <w:rFonts w:ascii="Times New Roman" w:hAnsi="Times New Roman" w:cs="Times New Roman"/>
          <w:color w:val="000000"/>
          <w:sz w:val="28"/>
          <w:szCs w:val="28"/>
        </w:rPr>
        <w:t>, т.е. за список кандидатов в депутаты от политических партий.</w:t>
      </w:r>
    </w:p>
    <w:p w:rsidR="00C25DF9" w:rsidRDefault="00C25DF9" w:rsidP="00C25DF9">
      <w:pPr>
        <w:pStyle w:val="Bodytext21"/>
        <w:shd w:val="clear" w:color="auto" w:fill="auto"/>
        <w:spacing w:before="0" w:after="0" w:line="240" w:lineRule="auto"/>
        <w:ind w:firstLine="709"/>
        <w:jc w:val="both"/>
        <w:rPr>
          <w:rFonts w:ascii="Times New Roman" w:hAnsi="Times New Roman" w:cs="Times New Roman"/>
          <w:sz w:val="28"/>
          <w:szCs w:val="28"/>
        </w:rPr>
      </w:pPr>
      <w:r w:rsidRPr="00C25DF9">
        <w:rPr>
          <w:rFonts w:ascii="Times New Roman" w:hAnsi="Times New Roman" w:cs="Times New Roman"/>
          <w:sz w:val="28"/>
          <w:szCs w:val="28"/>
        </w:rPr>
        <w:t xml:space="preserve">Днем голосования на выборах депутатов Народного Совета Донецкой </w:t>
      </w:r>
      <w:r w:rsidRPr="00C25DF9">
        <w:rPr>
          <w:rFonts w:ascii="Times New Roman" w:hAnsi="Times New Roman" w:cs="Times New Roman"/>
          <w:sz w:val="28"/>
          <w:szCs w:val="28"/>
        </w:rPr>
        <w:lastRenderedPageBreak/>
        <w:t xml:space="preserve">Народной Республики является второе воскресенье сентября года, в котором истекает срок </w:t>
      </w:r>
      <w:r>
        <w:rPr>
          <w:rFonts w:ascii="Times New Roman" w:hAnsi="Times New Roman" w:cs="Times New Roman"/>
          <w:sz w:val="28"/>
          <w:szCs w:val="28"/>
        </w:rPr>
        <w:t xml:space="preserve">его </w:t>
      </w:r>
      <w:r w:rsidRPr="00C25DF9">
        <w:rPr>
          <w:rFonts w:ascii="Times New Roman" w:hAnsi="Times New Roman" w:cs="Times New Roman"/>
          <w:sz w:val="28"/>
          <w:szCs w:val="28"/>
        </w:rPr>
        <w:t>полномочий</w:t>
      </w:r>
      <w:r>
        <w:rPr>
          <w:rFonts w:ascii="Times New Roman" w:hAnsi="Times New Roman" w:cs="Times New Roman"/>
          <w:sz w:val="28"/>
          <w:szCs w:val="28"/>
        </w:rPr>
        <w:t>.</w:t>
      </w:r>
    </w:p>
    <w:p w:rsidR="00C25DF9" w:rsidRDefault="00C25DF9" w:rsidP="00C25DF9">
      <w:pPr>
        <w:pStyle w:val="Bodytext21"/>
        <w:shd w:val="clear" w:color="auto" w:fill="auto"/>
        <w:spacing w:before="0" w:after="0" w:line="240" w:lineRule="auto"/>
        <w:ind w:firstLine="709"/>
        <w:jc w:val="both"/>
        <w:rPr>
          <w:rFonts w:ascii="Times New Roman" w:hAnsi="Times New Roman" w:cs="Times New Roman"/>
          <w:sz w:val="28"/>
          <w:szCs w:val="28"/>
        </w:rPr>
      </w:pPr>
      <w:r w:rsidRPr="00C25DF9">
        <w:rPr>
          <w:rFonts w:ascii="Times New Roman" w:hAnsi="Times New Roman" w:cs="Times New Roman"/>
          <w:sz w:val="28"/>
          <w:szCs w:val="28"/>
        </w:rPr>
        <w:t>В случае досрочного прекращения полномочий - досрочные выборы должны быть проведены не позднее чем через шесть месяцев.</w:t>
      </w:r>
    </w:p>
    <w:p w:rsidR="00C25DF9" w:rsidRDefault="00C25DF9" w:rsidP="00C25DF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О том, кто является субъектом назначения выборов в парламент и Конституция и закон четкого ответа не дают. Но это может быть и Центральная избирательная комиссия, и судебный орган и даже прокуратура.</w:t>
      </w:r>
    </w:p>
    <w:p w:rsidR="00C25DF9" w:rsidRDefault="00C25DF9" w:rsidP="00C25DF9">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Pr>
          <w:rStyle w:val="Bodytext2"/>
          <w:rFonts w:ascii="Times New Roman" w:hAnsi="Times New Roman" w:cs="Times New Roman"/>
          <w:color w:val="000000"/>
          <w:sz w:val="28"/>
          <w:szCs w:val="28"/>
        </w:rPr>
        <w:t>Избирательный процесс состоит из стадий, описанных в лекции, касающейся избирательного процесса в Российской Федерации. Однако, понятно, что в нынешней ситуации, то что мы называли предстадией – составление списков избирателей в ДНР сильно затруднено.</w:t>
      </w:r>
    </w:p>
    <w:p w:rsid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Подготовку и проведение выборов депутатов Народного Совета Донецкой Народной Республики организуют и обеспечивают: Избирательная комиссия Донецкой Народной Республики; территориальные и участковые избирательные комиссии.</w:t>
      </w:r>
    </w:p>
    <w:p w:rsidR="00C25DF9" w:rsidRPr="00C25DF9" w:rsidRDefault="00C25DF9" w:rsidP="00C25DF9">
      <w:pPr>
        <w:pStyle w:val="ConsPlusNormal"/>
        <w:ind w:firstLine="709"/>
        <w:jc w:val="both"/>
        <w:rPr>
          <w:rStyle w:val="Bodytext2"/>
          <w:rFonts w:ascii="Times New Roman" w:hAnsi="Times New Roman" w:cs="Times New Roman"/>
          <w:sz w:val="28"/>
          <w:szCs w:val="28"/>
        </w:rPr>
      </w:pPr>
      <w:r w:rsidRPr="00C25DF9">
        <w:rPr>
          <w:rFonts w:ascii="Times New Roman" w:hAnsi="Times New Roman" w:cs="Times New Roman"/>
          <w:sz w:val="28"/>
          <w:szCs w:val="28"/>
        </w:rPr>
        <w:t xml:space="preserve">В выборах депутатов Народного Совета участвуют Избирательные объединения, которые выдвигают списки кандидатов, в соответствии с </w:t>
      </w:r>
      <w:hyperlink r:id="rId23" w:history="1">
        <w:r w:rsidRPr="00C25DF9">
          <w:rPr>
            <w:rStyle w:val="a4"/>
            <w:rFonts w:ascii="Times New Roman" w:hAnsi="Times New Roman" w:cs="Times New Roman"/>
            <w:color w:val="auto"/>
            <w:sz w:val="28"/>
            <w:szCs w:val="28"/>
            <w:u w:val="none"/>
          </w:rPr>
          <w:t>Федеральным законом</w:t>
        </w:r>
      </w:hyperlink>
      <w:r w:rsidRPr="00C25DF9">
        <w:rPr>
          <w:rFonts w:ascii="Times New Roman" w:hAnsi="Times New Roman" w:cs="Times New Roman"/>
          <w:sz w:val="28"/>
          <w:szCs w:val="28"/>
        </w:rPr>
        <w:t xml:space="preserve">, </w:t>
      </w:r>
      <w:hyperlink r:id="rId24" w:history="1">
        <w:r w:rsidRPr="00C25DF9">
          <w:rPr>
            <w:rStyle w:val="a4"/>
            <w:rFonts w:ascii="Times New Roman" w:hAnsi="Times New Roman" w:cs="Times New Roman"/>
            <w:color w:val="auto"/>
            <w:sz w:val="28"/>
            <w:szCs w:val="28"/>
            <w:u w:val="none"/>
          </w:rPr>
          <w:t xml:space="preserve">Федеральным законом </w:t>
        </w:r>
        <w:bookmarkStart w:id="2" w:name="_Hlk135831810"/>
        <w:r w:rsidRPr="00C25DF9">
          <w:rPr>
            <w:rStyle w:val="a4"/>
            <w:rFonts w:ascii="Times New Roman" w:hAnsi="Times New Roman" w:cs="Times New Roman"/>
            <w:color w:val="auto"/>
            <w:sz w:val="28"/>
            <w:szCs w:val="28"/>
            <w:u w:val="none"/>
          </w:rPr>
          <w:t xml:space="preserve">от 11 июля 2001 года № 95-ФЗ </w:t>
        </w:r>
        <w:bookmarkEnd w:id="2"/>
        <w:r w:rsidRPr="00C25DF9">
          <w:rPr>
            <w:rStyle w:val="a4"/>
            <w:rFonts w:ascii="Times New Roman" w:hAnsi="Times New Roman" w:cs="Times New Roman"/>
            <w:color w:val="auto"/>
            <w:sz w:val="28"/>
            <w:szCs w:val="28"/>
            <w:u w:val="none"/>
          </w:rPr>
          <w:t>«О политических партиях»</w:t>
        </w:r>
      </w:hyperlink>
      <w:r w:rsidRPr="00C25DF9">
        <w:rPr>
          <w:rFonts w:ascii="Times New Roman" w:hAnsi="Times New Roman" w:cs="Times New Roman"/>
          <w:sz w:val="28"/>
          <w:szCs w:val="28"/>
        </w:rPr>
        <w:t>.</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Избирательным объединением является политическая партия, имеющая в соответствии с федеральными законами право участвовать в выборах, либо в случаях, предусмотренных уставом политической партии, ее региональное отделение, зарегистрированное и осуществляющее свою деятельность на территории Донецкой Народной Республики.</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Избирательные объединения должны быть соответствующим образом зарегистрированы на территории ДНР, иметь устав и официальное наименование (эмблему).</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Избирательное объединение назначает не более десяти представителей, уполномоченных представлять избирательное объединение по всем вопросам выборов. Представители избираются на съездах, конференциях и других мероприятиях партий.</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Список назначенных уполномоченных представителей избирательного объединения представляется в Избирательную комиссию, наряду с другими документами.</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Граждане Российской Федерации, обладающие пассивным избирательным правом, могут быть выдвинуты кандидатами в составе списка кандидатов, но только от одного избирательного объединения.</w:t>
      </w:r>
    </w:p>
    <w:p w:rsidR="00C25DF9" w:rsidRPr="00C25DF9" w:rsidRDefault="00C25DF9" w:rsidP="00C25DF9">
      <w:pPr>
        <w:ind w:firstLine="709"/>
        <w:jc w:val="both"/>
        <w:rPr>
          <w:rFonts w:ascii="Times New Roman" w:eastAsia="Times New Roman" w:hAnsi="Times New Roman" w:cs="Times New Roman"/>
          <w:bCs/>
          <w:sz w:val="28"/>
          <w:szCs w:val="28"/>
          <w:lang w:eastAsia="ru-RU"/>
        </w:rPr>
      </w:pPr>
      <w:r w:rsidRPr="00C25DF9">
        <w:rPr>
          <w:rFonts w:ascii="Times New Roman" w:eastAsia="Times New Roman" w:hAnsi="Times New Roman" w:cs="Times New Roman"/>
          <w:bCs/>
          <w:sz w:val="28"/>
          <w:szCs w:val="28"/>
          <w:lang w:eastAsia="ru-RU"/>
        </w:rPr>
        <w:t>Списки также утверждаются на съездах, конференциях политических партий.</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Решение о выдвижении списка кандидатов оформляется протоколом (иным документом), в котором должны быть указаны:</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1) число зарегистрированных делегатов съезда (конференции) или участников общего собрания;</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 xml:space="preserve">2) число делегатов (участников), необходимое для принятия решения в </w:t>
      </w:r>
      <w:r w:rsidRPr="00C25DF9">
        <w:rPr>
          <w:rFonts w:ascii="Times New Roman" w:hAnsi="Times New Roman" w:cs="Times New Roman"/>
          <w:sz w:val="28"/>
          <w:szCs w:val="28"/>
        </w:rPr>
        <w:lastRenderedPageBreak/>
        <w:t>соответствии с уставом соответствующей политической партии;</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3) решение о выдвижении кандидатов и итоги голосования по этому решению (с приложением списка кандидатов);</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4) решение о назначении уполномоченных представителей избирательного объединения, в том числе по финансовым вопросам;</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5) дата принятия решения.</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Избирательный закон ДНР имеет новацию, касающуюся возможности попасть в избирательный  список не только члены политической партии. Это возможно при следующих условиях.</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Каждый гражданин Российской Федерации, обладающий пассивным избирательным правом, не позднее чем через три дня со дня официального опубликования (публикации) решения о назначении выборов вправе обратиться в любую политическую партию с предложением включить его в список кандидатов, выдвигаемый этой политической партией (региональным отделением политической партии). При поддержке этой кандидатуры не менее чем десятью членами политической партии (при наличии в Донецкой Народной Республике регионального отделения политической партии указанные десять членов политической партии должны состоять в данном региональном отделении) она подлежит обязательному рассмотрению на заседании постоянно действующего органа политической партии, конференции или общем собрании ее регионального отделения наравне с иными кандидатурами, которые предлагаются к включению в соответствующий список кандидатов.</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Общее число кандидатов, включенных в список кандидатов, не может быть менее 90 человек и превышать 130 человек.</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Одновременно со списком кандидатов, заверенным руководителем избирательного объединения, уполномоченный представитель избирательного объединения представляет следующие документы:</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1) нотариально удостоверенную копию документа о государственной регистрации избирательного объединения;</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2) официально заверенный постоянно действующим руководящим органом политической партии или ее регионального отделения список граждан, включенных в соответствующий список кандидатов и являющихся членами данной политической партии;</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3) решение (решения) съезда политической партии либо конференции (общего собрания) регионального отделения политической партии о выдвижении списка кандидатов;</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4) список уполномоченных представителей избирательного объединения с указанием сведений о них;</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5) документ, подтверждающий согласование с соответствующим органом политической партии кандидатуры, выдвигаемой в качестве кандидата, если такое согласование предусмотрено уставом политической партии.</w:t>
      </w:r>
    </w:p>
    <w:p w:rsidR="00C25DF9" w:rsidRPr="00C25DF9" w:rsidRDefault="00C25DF9" w:rsidP="00C25DF9">
      <w:pPr>
        <w:ind w:firstLine="709"/>
        <w:jc w:val="both"/>
        <w:rPr>
          <w:rFonts w:ascii="Times New Roman" w:hAnsi="Times New Roman" w:cs="Times New Roman"/>
          <w:sz w:val="28"/>
          <w:szCs w:val="28"/>
        </w:rPr>
      </w:pPr>
      <w:r w:rsidRPr="00C25DF9">
        <w:rPr>
          <w:rFonts w:ascii="Times New Roman" w:hAnsi="Times New Roman" w:cs="Times New Roman"/>
          <w:sz w:val="28"/>
          <w:szCs w:val="28"/>
        </w:rPr>
        <w:t>Вместе с этими документами уполномоченные представители подают:</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lastRenderedPageBreak/>
        <w:t>1) заявление каждого кандидата, включенного в список кандидатов, в письменной форме о его согласии баллотироваться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 код органа, выдавшего паспорт или документ, заменяющий паспорт гражданина,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идентификационный номер налогоплательщика (при наличии), страховой номер индивидуального лицевого счета, основное место работы или службы, занимаемая должность (в случае отсутствия основного места работы или службы – род занятий). Если у кандидата имелась или имеется судимость, в заявлении указываются сведения о судимости кандидата, а если судимость снята или погашена, также сведения о дате снятия или погашения судимости. Если кандидат является иностранным агентом либо кандидатом, аффилированным с иностранным агентом, сведения об этом указываются в заявлении;</w:t>
      </w:r>
    </w:p>
    <w:p w:rsidR="00C25DF9" w:rsidRPr="00C25DF9" w:rsidRDefault="00C25DF9" w:rsidP="00C25DF9">
      <w:pPr>
        <w:pStyle w:val="ConsPlusNormal"/>
        <w:ind w:firstLine="709"/>
        <w:jc w:val="both"/>
        <w:rPr>
          <w:rFonts w:ascii="Times New Roman" w:hAnsi="Times New Roman" w:cs="Times New Roman"/>
          <w:sz w:val="28"/>
          <w:szCs w:val="28"/>
        </w:rPr>
      </w:pPr>
      <w:bookmarkStart w:id="3" w:name="P451"/>
      <w:bookmarkEnd w:id="3"/>
      <w:r w:rsidRPr="00C25DF9">
        <w:rPr>
          <w:rFonts w:ascii="Times New Roman" w:hAnsi="Times New Roman" w:cs="Times New Roman"/>
          <w:sz w:val="28"/>
          <w:szCs w:val="28"/>
        </w:rPr>
        <w:t>2) сведения о размере и об источниках доходов каждого кандидата, а также об имуществе, принадлежащем кандидату на праве собственности (в том числе совместной собственности), о счетах, вкладах в банках, ценных бумагах;</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3)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4)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супругом и (или) несовершеннолетними детьми в течение отчетного периода, если общая сумма таких сделок превышает общий доход данного лица и его супруга за три последних года, предшествующих отчетному периоду, и об источниках получения средств, за счет которых совершена сделка.</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Избирательная комиссия Донецкой Народной Республики в течение трех дней со дня приема документов заверяет список кандидатов, выдвинутый избирательным объединением.</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 xml:space="preserve">В соответствии с федеральным избирательным законодательством, если избирательные объединения ранее участвовали в выборах различных уровней и набрали в свою поддержку не 3% голосов избирателей. Если ранее </w:t>
      </w:r>
      <w:r w:rsidRPr="00C25DF9">
        <w:rPr>
          <w:rFonts w:ascii="Times New Roman" w:hAnsi="Times New Roman" w:cs="Times New Roman"/>
          <w:sz w:val="28"/>
          <w:szCs w:val="28"/>
        </w:rPr>
        <w:lastRenderedPageBreak/>
        <w:t>партия в выборах не участвовала, то в свою поддержку ей необходимо собрать 0,5% от количества избирателей, зарегистрированных на выборах подписных листов.</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После окончания сбора подписей уполномоченный представитель избирательного объединения подсчитывает общее число собранных подписей избирателей, составляет протокол об итогах сбора подписей по форме, установленной Избирательной комиссией Донецкой Народной Республики, и подписывает его.</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Избирательная комиссия Донецкой Народной Республики в течение десяти дней со дня приема необходимых для регистрации списка кандидатов документов, проверив соответствие порядка выдвижения, обязана принять решение о регистрации списка кандидатов либо решение об отказе в регистрации указанного списка.</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В решении о регистрации списка кандидатов указываются дата и время регистрации.</w:t>
      </w:r>
    </w:p>
    <w:p w:rsid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Закон приводит основания, когда избирательным объединениям или отдельным кандидатам из списка может быть отказано в регистрации.</w:t>
      </w:r>
    </w:p>
    <w:p w:rsidR="00C25DF9" w:rsidRDefault="00C25DF9" w:rsidP="00C25D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Затем наступает стадия предвыборной агитации. К ней законодатель предъявляет следующие требования:</w:t>
      </w:r>
    </w:p>
    <w:p w:rsidR="00C25DF9" w:rsidRPr="00C25DF9" w:rsidRDefault="00C25DF9" w:rsidP="00C25DF9">
      <w:pPr>
        <w:pStyle w:val="ConsPlusNormal"/>
        <w:numPr>
          <w:ilvl w:val="1"/>
          <w:numId w:val="2"/>
        </w:numPr>
        <w:ind w:left="426" w:hanging="426"/>
        <w:jc w:val="both"/>
        <w:rPr>
          <w:rFonts w:ascii="Times New Roman" w:hAnsi="Times New Roman" w:cs="Times New Roman"/>
          <w:sz w:val="28"/>
          <w:szCs w:val="28"/>
        </w:rPr>
      </w:pPr>
      <w:r w:rsidRPr="00C25DF9">
        <w:rPr>
          <w:rFonts w:ascii="Times New Roman" w:hAnsi="Times New Roman" w:cs="Times New Roman"/>
          <w:sz w:val="28"/>
          <w:szCs w:val="28"/>
        </w:rPr>
        <w:t>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избирательных объединений.</w:t>
      </w:r>
    </w:p>
    <w:p w:rsidR="00C25DF9" w:rsidRPr="00C25DF9" w:rsidRDefault="00C25DF9" w:rsidP="00C25DF9">
      <w:pPr>
        <w:pStyle w:val="ConsPlusNormal"/>
        <w:numPr>
          <w:ilvl w:val="1"/>
          <w:numId w:val="2"/>
        </w:numPr>
        <w:ind w:left="426" w:hanging="426"/>
        <w:jc w:val="both"/>
        <w:rPr>
          <w:rFonts w:ascii="Times New Roman" w:hAnsi="Times New Roman" w:cs="Times New Roman"/>
          <w:sz w:val="28"/>
          <w:szCs w:val="28"/>
        </w:rPr>
      </w:pPr>
      <w:r w:rsidRPr="00C25DF9">
        <w:rPr>
          <w:rFonts w:ascii="Times New Roman" w:hAnsi="Times New Roman" w:cs="Times New Roman"/>
          <w:sz w:val="28"/>
          <w:szCs w:val="28"/>
        </w:rPr>
        <w:t>В день голосования до момента окончания голосования запрещается публикация (обнародование) данных об итогах голосования, о результатах выборов,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C25DF9" w:rsidRPr="00C25DF9" w:rsidRDefault="00C25DF9" w:rsidP="00C25DF9">
      <w:pPr>
        <w:pStyle w:val="ConsPlusNormal"/>
        <w:numPr>
          <w:ilvl w:val="1"/>
          <w:numId w:val="2"/>
        </w:numPr>
        <w:ind w:left="426" w:hanging="426"/>
        <w:jc w:val="both"/>
        <w:rPr>
          <w:rFonts w:ascii="Times New Roman" w:hAnsi="Times New Roman" w:cs="Times New Roman"/>
          <w:sz w:val="28"/>
          <w:szCs w:val="28"/>
        </w:rPr>
      </w:pPr>
      <w:r w:rsidRPr="00C25DF9">
        <w:rPr>
          <w:rFonts w:ascii="Times New Roman" w:hAnsi="Times New Roman" w:cs="Times New Roman"/>
          <w:sz w:val="28"/>
          <w:szCs w:val="28"/>
        </w:rPr>
        <w:t>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иных исследований, связанных с проводимыми выборами</w:t>
      </w:r>
    </w:p>
    <w:p w:rsidR="00C25DF9" w:rsidRPr="00C25DF9" w:rsidRDefault="00C25DF9" w:rsidP="00C25DF9">
      <w:pPr>
        <w:pStyle w:val="ConsPlusNormal"/>
        <w:numPr>
          <w:ilvl w:val="1"/>
          <w:numId w:val="2"/>
        </w:numPr>
        <w:ind w:left="426" w:hanging="426"/>
        <w:jc w:val="both"/>
        <w:rPr>
          <w:rFonts w:ascii="Times New Roman" w:hAnsi="Times New Roman" w:cs="Times New Roman"/>
          <w:sz w:val="28"/>
          <w:szCs w:val="28"/>
        </w:rPr>
      </w:pPr>
      <w:r w:rsidRPr="00C25DF9">
        <w:rPr>
          <w:rFonts w:ascii="Times New Roman" w:hAnsi="Times New Roman" w:cs="Times New Roman"/>
          <w:sz w:val="28"/>
          <w:szCs w:val="28"/>
        </w:rPr>
        <w:t>Запрещается привлекать к предвыборной агитации лиц, не достигших на день голосования возраста 18 лет, в том числе использовать изображения и высказывания таких лиц в агитационных материалах.</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Расходы, связанные с подготовкой и проведением выборов депутатов Народного Совета, обеспечением деятельности избирательных комиссий, эксплуатацией и развитием средств автоматизации и обучением организаторов выборов и избирателей, производятся избирательными комиссиями за счет средств, выделенных на эти цели из бюджета Донецкой Народной Республики. Главным распорядителем указанных средств является Избирательная комиссия.</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 xml:space="preserve">Помещение для голосования безвозмездно предоставляется в распоряжение участковой избирательной комиссии главой местной </w:t>
      </w:r>
      <w:r w:rsidRPr="00C25DF9">
        <w:rPr>
          <w:rFonts w:ascii="Times New Roman" w:hAnsi="Times New Roman" w:cs="Times New Roman"/>
          <w:sz w:val="28"/>
          <w:szCs w:val="28"/>
        </w:rPr>
        <w:lastRenderedPageBreak/>
        <w:t>администрации соответствующего муниципального образования</w:t>
      </w:r>
      <w:r>
        <w:rPr>
          <w:rFonts w:ascii="Times New Roman" w:hAnsi="Times New Roman" w:cs="Times New Roman"/>
          <w:sz w:val="28"/>
          <w:szCs w:val="28"/>
        </w:rPr>
        <w:t xml:space="preserve"> (командиром воинской части)</w:t>
      </w:r>
      <w:r w:rsidRPr="00C25DF9">
        <w:rPr>
          <w:rFonts w:ascii="Times New Roman" w:hAnsi="Times New Roman" w:cs="Times New Roman"/>
          <w:sz w:val="28"/>
          <w:szCs w:val="28"/>
        </w:rPr>
        <w:t>.</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r w:rsidRPr="00C25DF9">
        <w:rPr>
          <w:rFonts w:ascii="Times New Roman" w:hAnsi="Times New Roman" w:cs="Times New Roman"/>
          <w:bCs/>
          <w:sz w:val="28"/>
          <w:szCs w:val="28"/>
        </w:rPr>
        <w:t>, а также с учетом требований, установленных Центральной избирательной комиссией Российской Федерации, должны быть определены места для наблюдателей и представителей средств массовой информации</w:t>
      </w:r>
      <w:r w:rsidRPr="00C25DF9">
        <w:rPr>
          <w:rFonts w:ascii="Times New Roman" w:hAnsi="Times New Roman" w:cs="Times New Roman"/>
          <w:sz w:val="28"/>
          <w:szCs w:val="28"/>
        </w:rPr>
        <w:t>.</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В помещении для голосования либо непосредственно перед указанным помещением участковая избирательная комиссия оборудует информационный стенд (информационные стенды), на котором (на которых) размещает информацию обо всех списках кандидатов.</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Для голосования на выборах избиратель получает избирательный бюллетень. Нумерация избирательных бюллетеней не допускается. Порядок осуществления контроля за изготовлением избирательных бюллетеней утверждается Избирательной комиссией Донецкой Народной Республики не позднее чем за 30 дней до дня голосования.</w:t>
      </w:r>
    </w:p>
    <w:p w:rsidR="00C25DF9" w:rsidRP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По решению Избирательной комиссии Донецкой Народной Республики голосование (включая повторные выборы) может проводиться в течение нескольких дней подряд, но не более трех дней (в случае в выборами 2023 – может и больше).</w:t>
      </w:r>
    </w:p>
    <w:p w:rsidR="00C25DF9" w:rsidRPr="0075515A"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Подсчет голосов избирателей начинается сразу после окончания времени голосования в последний день голосования.</w:t>
      </w:r>
      <w:r w:rsidR="0075515A" w:rsidRPr="0075515A">
        <w:rPr>
          <w:sz w:val="28"/>
          <w:szCs w:val="28"/>
        </w:rPr>
        <w:t xml:space="preserve"> </w:t>
      </w:r>
      <w:r w:rsidR="0075515A" w:rsidRPr="0075515A">
        <w:rPr>
          <w:rFonts w:ascii="Times New Roman" w:hAnsi="Times New Roman" w:cs="Times New Roman"/>
          <w:sz w:val="28"/>
          <w:szCs w:val="28"/>
        </w:rPr>
        <w:t>Голосование проводится с 8 до 20 часов по местному времени.</w:t>
      </w:r>
    </w:p>
    <w:p w:rsidR="00C25DF9" w:rsidRDefault="00C25DF9" w:rsidP="00C25DF9">
      <w:pPr>
        <w:pStyle w:val="ConsPlusNormal"/>
        <w:ind w:firstLine="709"/>
        <w:jc w:val="both"/>
        <w:rPr>
          <w:rFonts w:ascii="Times New Roman" w:hAnsi="Times New Roman" w:cs="Times New Roman"/>
          <w:sz w:val="28"/>
          <w:szCs w:val="28"/>
        </w:rPr>
      </w:pPr>
      <w:r w:rsidRPr="00C25DF9">
        <w:rPr>
          <w:rFonts w:ascii="Times New Roman" w:hAnsi="Times New Roman" w:cs="Times New Roman"/>
          <w:sz w:val="28"/>
          <w:szCs w:val="28"/>
        </w:rPr>
        <w:t xml:space="preserve"> </w:t>
      </w:r>
      <w:r w:rsidR="0075515A">
        <w:rPr>
          <w:rFonts w:ascii="Times New Roman" w:hAnsi="Times New Roman" w:cs="Times New Roman"/>
          <w:sz w:val="28"/>
          <w:szCs w:val="28"/>
        </w:rPr>
        <w:t>Закон о выборах подробно определяет процесс подсчета голосов и заполнения протоколов избирательными комиссиями.</w:t>
      </w:r>
    </w:p>
    <w:p w:rsidR="0075515A" w:rsidRPr="0075515A" w:rsidRDefault="0075515A" w:rsidP="00C25DF9">
      <w:pPr>
        <w:pStyle w:val="ConsPlusNormal"/>
        <w:ind w:firstLine="709"/>
        <w:jc w:val="both"/>
        <w:rPr>
          <w:rFonts w:ascii="Times New Roman" w:hAnsi="Times New Roman" w:cs="Times New Roman"/>
          <w:sz w:val="28"/>
          <w:szCs w:val="28"/>
        </w:rPr>
      </w:pPr>
      <w:r w:rsidRPr="0075515A">
        <w:rPr>
          <w:rFonts w:ascii="Times New Roman" w:hAnsi="Times New Roman" w:cs="Times New Roman"/>
          <w:sz w:val="28"/>
          <w:szCs w:val="28"/>
        </w:rPr>
        <w:t xml:space="preserve">Избирательная комиссия Донецкой Народной Республики после предварительной проверки правильности составления </w:t>
      </w:r>
      <w:r>
        <w:rPr>
          <w:rFonts w:ascii="Times New Roman" w:hAnsi="Times New Roman" w:cs="Times New Roman"/>
          <w:sz w:val="28"/>
          <w:szCs w:val="28"/>
        </w:rPr>
        <w:t xml:space="preserve">протоколов </w:t>
      </w:r>
      <w:r w:rsidRPr="0075515A">
        <w:rPr>
          <w:rFonts w:ascii="Times New Roman" w:hAnsi="Times New Roman" w:cs="Times New Roman"/>
          <w:sz w:val="28"/>
          <w:szCs w:val="28"/>
        </w:rPr>
        <w:t>путем суммирования содержащихся в них данных не позднее чем через 7 дней после дня голосования определяет результаты выборов.</w:t>
      </w:r>
    </w:p>
    <w:p w:rsidR="0075515A" w:rsidRDefault="0075515A" w:rsidP="00C25DF9">
      <w:pPr>
        <w:pStyle w:val="ConsPlusNormal"/>
        <w:ind w:firstLine="709"/>
        <w:jc w:val="both"/>
        <w:rPr>
          <w:rFonts w:ascii="Times New Roman" w:hAnsi="Times New Roman" w:cs="Times New Roman"/>
          <w:sz w:val="28"/>
          <w:szCs w:val="28"/>
        </w:rPr>
      </w:pPr>
      <w:r w:rsidRPr="0075515A">
        <w:rPr>
          <w:rFonts w:ascii="Times New Roman" w:hAnsi="Times New Roman" w:cs="Times New Roman"/>
          <w:sz w:val="28"/>
          <w:szCs w:val="28"/>
        </w:rPr>
        <w:t>К распределению депутатских мандатов допускаются зарегистрированные списки кандидатов, каждый из которых получил 5 и более процентов голосов избирателей, принявших участие в голосовании, при условии, что таких списков было не менее двух и за все эти списки подано в совокупности более 50 процентов голосов избирателей, принявших участие в голосовании.</w:t>
      </w:r>
    </w:p>
    <w:p w:rsidR="0075515A" w:rsidRDefault="0075515A" w:rsidP="00C25DF9">
      <w:pPr>
        <w:pStyle w:val="ConsPlusNormal"/>
        <w:ind w:firstLine="709"/>
        <w:jc w:val="both"/>
        <w:rPr>
          <w:rFonts w:ascii="Times New Roman" w:hAnsi="Times New Roman" w:cs="Times New Roman"/>
          <w:sz w:val="28"/>
          <w:szCs w:val="28"/>
        </w:rPr>
      </w:pPr>
      <w:r w:rsidRPr="0075515A">
        <w:rPr>
          <w:rFonts w:ascii="Times New Roman" w:hAnsi="Times New Roman" w:cs="Times New Roman"/>
          <w:sz w:val="28"/>
          <w:szCs w:val="28"/>
        </w:rPr>
        <w:t xml:space="preserve">Если за списки кандидатов, каждый из которых получил 5 и более процентов голосов избирателей, принявших участие в голосовании, подано в совокупности 50 или менее процентов голосов избирателей, принявших участие в голосовании, к распределению депутатских мандатов допускаются указанные списки кандидатов, а также последовательно в порядке убывания числа поданных голосов избирателей списки кандидатов, получившие менее 5 процентов голосов избирателей, принявших участие в голосовании, до </w:t>
      </w:r>
      <w:r w:rsidRPr="0075515A">
        <w:rPr>
          <w:rFonts w:ascii="Times New Roman" w:hAnsi="Times New Roman" w:cs="Times New Roman"/>
          <w:sz w:val="28"/>
          <w:szCs w:val="28"/>
        </w:rPr>
        <w:lastRenderedPageBreak/>
        <w:t>того, как общее число голосов избирателей, поданных за списки кандидатов, допущенные к распределению депутатских мандатов, не превысит в совокупности 50 процентов голосов избирателей, принявших участие в голосовании, и к распределению депутатских мандатов будет допущено не менее двух списков кандидатов.</w:t>
      </w:r>
    </w:p>
    <w:p w:rsidR="0075515A" w:rsidRDefault="0075515A" w:rsidP="00C25DF9">
      <w:pPr>
        <w:pStyle w:val="ConsPlusNormal"/>
        <w:ind w:firstLine="709"/>
        <w:jc w:val="both"/>
        <w:rPr>
          <w:sz w:val="28"/>
          <w:szCs w:val="28"/>
        </w:rPr>
      </w:pPr>
      <w:r w:rsidRPr="0075515A">
        <w:rPr>
          <w:rFonts w:ascii="Times New Roman" w:hAnsi="Times New Roman" w:cs="Times New Roman"/>
          <w:sz w:val="28"/>
          <w:szCs w:val="28"/>
        </w:rPr>
        <w:t>Если за один список кандидатов подано более 50 процентов голосов избирателей, принявших участие в голосовании, а остальные списки кандидатов получили менее 5 процентов голосов избирателей, принявших участие в голосовании, к участию в распределении депутатских мандатов допускается также список кандидатов, который получил наибольшее число голосов избирателей, принявших участие в голосовании, среди списков кандидатов, получивших менее 5 процентов голосов избирателей, принявших участие в голосовании</w:t>
      </w:r>
      <w:r>
        <w:rPr>
          <w:sz w:val="28"/>
          <w:szCs w:val="28"/>
        </w:rPr>
        <w:t>.</w:t>
      </w:r>
    </w:p>
    <w:p w:rsidR="00812B55" w:rsidRDefault="00812B55" w:rsidP="00C25DF9">
      <w:pPr>
        <w:pStyle w:val="ConsPlusNormal"/>
        <w:ind w:firstLine="709"/>
        <w:jc w:val="both"/>
        <w:rPr>
          <w:rStyle w:val="Bodytext2"/>
          <w:rFonts w:ascii="Times New Roman" w:hAnsi="Times New Roman" w:cs="Times New Roman"/>
          <w:sz w:val="28"/>
          <w:szCs w:val="28"/>
        </w:rPr>
      </w:pPr>
      <w:r>
        <w:rPr>
          <w:rFonts w:ascii="Times New Roman" w:hAnsi="Times New Roman" w:cs="Times New Roman"/>
          <w:sz w:val="28"/>
          <w:szCs w:val="28"/>
        </w:rPr>
        <w:t xml:space="preserve">Вновь избранный состав Народного Совета начинает свою работу </w:t>
      </w:r>
      <w:r w:rsidRPr="00812B55">
        <w:rPr>
          <w:rStyle w:val="Bodytext2"/>
          <w:rFonts w:ascii="Times New Roman" w:hAnsi="Times New Roman" w:cs="Times New Roman"/>
          <w:sz w:val="28"/>
          <w:szCs w:val="28"/>
        </w:rPr>
        <w:t>не позднее чем на десятый день после своего избрания в правомочном составе</w:t>
      </w:r>
      <w:r>
        <w:rPr>
          <w:rStyle w:val="Bodytext2"/>
          <w:rFonts w:ascii="Times New Roman" w:hAnsi="Times New Roman" w:cs="Times New Roman"/>
          <w:sz w:val="28"/>
          <w:szCs w:val="28"/>
        </w:rPr>
        <w:t>.</w:t>
      </w:r>
    </w:p>
    <w:p w:rsidR="00812B55" w:rsidRPr="00812B55" w:rsidRDefault="00812B55" w:rsidP="00C25DF9">
      <w:pPr>
        <w:pStyle w:val="ConsPlusNormal"/>
        <w:ind w:firstLine="709"/>
        <w:jc w:val="both"/>
        <w:rPr>
          <w:rFonts w:ascii="Times New Roman" w:hAnsi="Times New Roman" w:cs="Times New Roman"/>
          <w:sz w:val="28"/>
          <w:szCs w:val="28"/>
        </w:rPr>
      </w:pPr>
      <w:r w:rsidRPr="00812B55">
        <w:rPr>
          <w:rStyle w:val="Bodytext2"/>
          <w:rFonts w:ascii="Times New Roman" w:hAnsi="Times New Roman" w:cs="Times New Roman"/>
          <w:sz w:val="28"/>
          <w:szCs w:val="28"/>
        </w:rPr>
        <w:t xml:space="preserve">Народный Совет избирает из своего состава Председателя, его заместителей, которые ведут заседания </w:t>
      </w:r>
      <w:r>
        <w:rPr>
          <w:rStyle w:val="Bodytext2"/>
          <w:rFonts w:ascii="Times New Roman" w:hAnsi="Times New Roman" w:cs="Times New Roman"/>
          <w:sz w:val="28"/>
          <w:szCs w:val="28"/>
        </w:rPr>
        <w:t>парламента</w:t>
      </w:r>
      <w:r w:rsidRPr="00812B55">
        <w:rPr>
          <w:rStyle w:val="Bodytext2"/>
          <w:rFonts w:ascii="Times New Roman" w:hAnsi="Times New Roman" w:cs="Times New Roman"/>
          <w:sz w:val="28"/>
          <w:szCs w:val="28"/>
        </w:rPr>
        <w:t xml:space="preserve"> и ведают его внутренним распорядком</w:t>
      </w:r>
      <w:r>
        <w:rPr>
          <w:rStyle w:val="Bodytext2"/>
          <w:rFonts w:ascii="Times New Roman" w:hAnsi="Times New Roman" w:cs="Times New Roman"/>
          <w:sz w:val="28"/>
          <w:szCs w:val="28"/>
        </w:rPr>
        <w:t xml:space="preserve"> большинством голосов.</w:t>
      </w:r>
    </w:p>
    <w:p w:rsidR="00C25DF9" w:rsidRDefault="00812B55" w:rsidP="00C25D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Народный Совет в первую очередь принимает свой Регламент, распорядительно-процессуальный документ, определяющий порядок работы законодательного органа.</w:t>
      </w:r>
    </w:p>
    <w:p w:rsidR="00812B55" w:rsidRDefault="00812B55" w:rsidP="00C25DF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Кроме Председателя и заместителей, в структуру Народного Совета входят комитеты и комиссии, количество которых определяется Регламентом, фракции, Аппарат парламента и его Президиум.</w:t>
      </w:r>
    </w:p>
    <w:p w:rsidR="00812B55" w:rsidRDefault="00812B55" w:rsidP="00C25DF9">
      <w:pPr>
        <w:pStyle w:val="ConsPlusNormal"/>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Для осуществления контроля за исполнением бюджета Донецкой Народной Республики Народный Совет образует Счетную палату. Состав, порядок формирования и деятельности Счетной палаты Донецкой Народной Республики определяются законом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К ведению Народного Совета Донецкой Народной Республики относится:</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1) принятие Конституции Донецкой Народной Республики и поправок к ней;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2) принятие законов Донецкой Народной Республики, внесение в них изменений;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3) законодательное регулирование по предметам ведения Донецкой Народной Республики и предметам совместного ведения Российской Федерации и Донецкой Народной Республики в пределах полномочий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4) заслушивание ежегодного отчета Главы Донецкой Народной Республики или Председателя Правительства Донецкой Народной Республики о результатах деятельности Правительства Донецкой Народной Республики, в том числе по вопросам, поставленным Народным Советом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 xml:space="preserve">5) рассмотрение вопросов об изменении границ Донецкой Народной </w:t>
      </w:r>
      <w:r w:rsidRPr="00812B55">
        <w:rPr>
          <w:rStyle w:val="Bodytext2"/>
          <w:rFonts w:ascii="Times New Roman" w:hAnsi="Times New Roman" w:cs="Times New Roman"/>
          <w:sz w:val="28"/>
          <w:szCs w:val="28"/>
        </w:rPr>
        <w:lastRenderedPageBreak/>
        <w:t>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6) осуществление права законодательной инициативы в Федеральном Собрании Российской Федерации;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7) принятие решения о досрочном прекращении полномочий Главы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8) осуществление в качестве представительного органа Донецкой Народной Республики контроля за соблюдением и исполнением законов Донецкой Народной Республики, исполнением бюджета Донецкой Народной Республики, бюджетов территориальных государственных внебюджетных фондов Донецкой</w:t>
      </w:r>
      <w:r>
        <w:rPr>
          <w:rStyle w:val="Bodytext2"/>
          <w:rFonts w:ascii="Times New Roman" w:hAnsi="Times New Roman" w:cs="Times New Roman"/>
          <w:sz w:val="28"/>
          <w:szCs w:val="28"/>
        </w:rPr>
        <w:t xml:space="preserve"> </w:t>
      </w:r>
      <w:r w:rsidRPr="00812B55">
        <w:rPr>
          <w:rStyle w:val="Bodytext2"/>
          <w:rFonts w:ascii="Times New Roman" w:hAnsi="Times New Roman" w:cs="Times New Roman"/>
          <w:sz w:val="28"/>
          <w:szCs w:val="28"/>
        </w:rPr>
        <w:t>Народной Республики, соблюдением порядка управления и распоряжения собственностью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9) проведение по вопросам своего ведения парламентских слушаний;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10) заслушивание информации о деятельности территориальных органов федеральных органов исполнительной власти и органов местного самоуправления, образованных на территории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11) осуществление иных полномочий.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К ведению Народного Совета Донецкой Народной Республики относится также:</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1) назначение на должность и освобождение от должности отдельных должностных лиц Донецкой Народной Республики, если такой порядок предусмотрен Конституцией Российской Федерации, федеральными законами и настоящей Конституцией;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2) оформление согласия на назначение на должность должностных лиц Донецкой Народной Республики, если дача такого согласия предусмотрена Конституцией Российской Федерации, федеральными законами и настоящей Конституцией;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3) избрание Главы Донецкой Народной Республики и назначение в соответствии с федеральным законом дня голосования по такому избранию;</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4) назначение по предложению Главы Донецкой Народной Республики Уполномоченного по правам человека в Донецкой Народной Республике;</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5) назначение и освобождение от должности половины членов Избирательной комиссии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6) назначение референдума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7) принятие решения о недоверии (доверии) Главе Донецкой Народной Республики, решения о недоверии (доверии) Председателю Правительства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8) утверждение соглашения об изменении границ Донецкой Народной Республики;</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9) одобрение проекта договора о разграничении предметов ведения и полномочий между органами государственной власти Российской Федерации и органами государственной власти Донецкой Народной Республики.</w:t>
      </w:r>
    </w:p>
    <w:p w:rsidR="00C25DF9" w:rsidRPr="00812B55" w:rsidRDefault="00812B55" w:rsidP="00C25DF9">
      <w:pPr>
        <w:ind w:firstLine="709"/>
        <w:jc w:val="both"/>
        <w:rPr>
          <w:rFonts w:ascii="Times New Roman" w:hAnsi="Times New Roman" w:cs="Times New Roman"/>
          <w:sz w:val="28"/>
          <w:szCs w:val="28"/>
        </w:rPr>
      </w:pPr>
      <w:bookmarkStart w:id="4" w:name="P457"/>
      <w:bookmarkEnd w:id="4"/>
      <w:r>
        <w:rPr>
          <w:rFonts w:ascii="Times New Roman" w:hAnsi="Times New Roman" w:cs="Times New Roman"/>
          <w:sz w:val="28"/>
          <w:szCs w:val="28"/>
        </w:rPr>
        <w:lastRenderedPageBreak/>
        <w:t>Кроме постановлений, Народный Совет принимает законы. Законодательный процесс в парламенте ДНР регулируется Конституцией и Регламен</w:t>
      </w:r>
      <w:r w:rsidRPr="00812B55">
        <w:rPr>
          <w:rFonts w:ascii="Times New Roman" w:hAnsi="Times New Roman" w:cs="Times New Roman"/>
          <w:sz w:val="28"/>
          <w:szCs w:val="28"/>
        </w:rPr>
        <w:t>том Народного Совета.</w:t>
      </w:r>
    </w:p>
    <w:p w:rsidR="00812B55" w:rsidRPr="00812B55" w:rsidRDefault="00812B55" w:rsidP="00C25DF9">
      <w:pPr>
        <w:ind w:firstLine="709"/>
        <w:jc w:val="both"/>
        <w:rPr>
          <w:rStyle w:val="Bodytext2"/>
          <w:rFonts w:ascii="Times New Roman" w:hAnsi="Times New Roman" w:cs="Times New Roman"/>
          <w:sz w:val="28"/>
          <w:szCs w:val="28"/>
        </w:rPr>
      </w:pPr>
      <w:r w:rsidRPr="00812B55">
        <w:rPr>
          <w:rFonts w:ascii="Times New Roman" w:hAnsi="Times New Roman" w:cs="Times New Roman"/>
          <w:sz w:val="28"/>
          <w:szCs w:val="28"/>
        </w:rPr>
        <w:t xml:space="preserve">В соответствии со ст.67 Конституции ДНР </w:t>
      </w:r>
      <w:r w:rsidRPr="00812B55">
        <w:rPr>
          <w:rStyle w:val="Bodytext2"/>
          <w:rFonts w:ascii="Times New Roman" w:hAnsi="Times New Roman" w:cs="Times New Roman"/>
          <w:sz w:val="28"/>
          <w:szCs w:val="28"/>
        </w:rPr>
        <w:t xml:space="preserve">право законодательной инициативы в Народном Совете Донецкой Народной Республики принадлежит Главе </w:t>
      </w:r>
      <w:r>
        <w:rPr>
          <w:rStyle w:val="Bodytext2"/>
          <w:rFonts w:ascii="Times New Roman" w:hAnsi="Times New Roman" w:cs="Times New Roman"/>
          <w:sz w:val="28"/>
          <w:szCs w:val="28"/>
        </w:rPr>
        <w:t xml:space="preserve"> республики</w:t>
      </w:r>
      <w:r w:rsidRPr="00812B55">
        <w:rPr>
          <w:rStyle w:val="Bodytext2"/>
          <w:rFonts w:ascii="Times New Roman" w:hAnsi="Times New Roman" w:cs="Times New Roman"/>
          <w:sz w:val="28"/>
          <w:szCs w:val="28"/>
        </w:rPr>
        <w:t>, депутатам Народного Совета, Правительству, прокурору Донецкой Народной Республики, представительным органам местного самоуправления. Право законодательной инициативы также принадлежит сенаторам Российской Федерации – представителям законодательного и исполнительного органов Донецкой Народной Республики.</w:t>
      </w:r>
      <w:r>
        <w:rPr>
          <w:rStyle w:val="Bodytext2"/>
          <w:rFonts w:ascii="Times New Roman" w:hAnsi="Times New Roman" w:cs="Times New Roman"/>
          <w:sz w:val="28"/>
          <w:szCs w:val="28"/>
        </w:rPr>
        <w:t xml:space="preserve"> (Как мы видим из этого перечня исключили суд).</w:t>
      </w:r>
    </w:p>
    <w:p w:rsidR="00812B55" w:rsidRDefault="00812B55" w:rsidP="00C25DF9">
      <w:pPr>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Законопроекты рассматриваются Народным Советом Донецкой Народной Республики в двух чтениях. Решение о принятии или об отклонении проекта закона, а также о принятии закона Донецкой Народной Республики оформляется постановлением Народного Совета Донецкой Народной Республики.</w:t>
      </w:r>
      <w:r>
        <w:rPr>
          <w:rStyle w:val="Bodytext2"/>
          <w:rFonts w:ascii="Times New Roman" w:hAnsi="Times New Roman" w:cs="Times New Roman"/>
          <w:sz w:val="28"/>
          <w:szCs w:val="28"/>
        </w:rPr>
        <w:t xml:space="preserve"> Другие процедуры принятия законопроекта такие же как было изложено в других лекциях.</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Принятый Народным Советом закон в течение пяти дней со дня его принятия направляется Главе </w:t>
      </w:r>
      <w:r>
        <w:rPr>
          <w:rStyle w:val="Bodytext2"/>
          <w:rFonts w:ascii="Times New Roman" w:hAnsi="Times New Roman" w:cs="Times New Roman"/>
          <w:color w:val="000000"/>
          <w:sz w:val="28"/>
          <w:szCs w:val="28"/>
        </w:rPr>
        <w:t>ДНР</w:t>
      </w:r>
      <w:r w:rsidRPr="00812B55">
        <w:rPr>
          <w:rStyle w:val="Bodytext2"/>
          <w:rFonts w:ascii="Times New Roman" w:hAnsi="Times New Roman" w:cs="Times New Roman"/>
          <w:color w:val="000000"/>
          <w:sz w:val="28"/>
          <w:szCs w:val="28"/>
        </w:rPr>
        <w:t xml:space="preserve"> для подписания и обнародования.</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Глава в течение четырнадцати дней со дня поступления закона подписывает и обнародует его либо отклоняет закон</w:t>
      </w:r>
      <w:r>
        <w:rPr>
          <w:rStyle w:val="Bodytext2"/>
          <w:rFonts w:ascii="Times New Roman" w:hAnsi="Times New Roman" w:cs="Times New Roman"/>
          <w:color w:val="000000"/>
          <w:sz w:val="28"/>
          <w:szCs w:val="28"/>
        </w:rPr>
        <w:t>, т.е. отправляет назад в парламент с мотивированным обоснованием</w:t>
      </w:r>
      <w:r w:rsidRPr="00812B55">
        <w:rPr>
          <w:rStyle w:val="Bodytext2"/>
          <w:rFonts w:ascii="Times New Roman" w:hAnsi="Times New Roman" w:cs="Times New Roman"/>
          <w:color w:val="000000"/>
          <w:sz w:val="28"/>
          <w:szCs w:val="28"/>
        </w:rPr>
        <w:t>.</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В </w:t>
      </w:r>
      <w:r>
        <w:rPr>
          <w:rStyle w:val="Bodytext2"/>
          <w:rFonts w:ascii="Times New Roman" w:hAnsi="Times New Roman" w:cs="Times New Roman"/>
          <w:color w:val="000000"/>
          <w:sz w:val="28"/>
          <w:szCs w:val="28"/>
        </w:rPr>
        <w:t xml:space="preserve">этом </w:t>
      </w:r>
      <w:r w:rsidRPr="00812B55">
        <w:rPr>
          <w:rStyle w:val="Bodytext2"/>
          <w:rFonts w:ascii="Times New Roman" w:hAnsi="Times New Roman" w:cs="Times New Roman"/>
          <w:color w:val="000000"/>
          <w:sz w:val="28"/>
          <w:szCs w:val="28"/>
        </w:rPr>
        <w:t>случае закона в установленном порядке вновь рассматривает</w:t>
      </w:r>
      <w:r>
        <w:rPr>
          <w:rStyle w:val="Bodytext2"/>
          <w:rFonts w:ascii="Times New Roman" w:hAnsi="Times New Roman" w:cs="Times New Roman"/>
          <w:color w:val="000000"/>
          <w:sz w:val="28"/>
          <w:szCs w:val="28"/>
        </w:rPr>
        <w:t>ся Народным Советом</w:t>
      </w:r>
      <w:r w:rsidRPr="00812B55">
        <w:rPr>
          <w:rStyle w:val="Bodytext2"/>
          <w:rFonts w:ascii="Times New Roman" w:hAnsi="Times New Roman" w:cs="Times New Roman"/>
          <w:color w:val="000000"/>
          <w:sz w:val="28"/>
          <w:szCs w:val="28"/>
        </w:rPr>
        <w:t>. Если при повторном рассмотрении закон будет одобрен в ранее принятой редакции не менее чем двумя третями голосов от установленного числа депутатов, то он подлежит подписанию и обнародованию Главой Донецкой Народной Республики в течение семи дней со дня такого одобрения.</w:t>
      </w:r>
    </w:p>
    <w:p w:rsidR="00812B55" w:rsidRDefault="00812B55" w:rsidP="00812B55">
      <w:pPr>
        <w:ind w:firstLine="709"/>
        <w:jc w:val="both"/>
        <w:rPr>
          <w:rStyle w:val="Bodytext2"/>
          <w:rFonts w:ascii="Times New Roman" w:hAnsi="Times New Roman" w:cs="Times New Roman"/>
          <w:sz w:val="28"/>
          <w:szCs w:val="28"/>
        </w:rPr>
      </w:pPr>
      <w:r w:rsidRPr="00812B55">
        <w:rPr>
          <w:rStyle w:val="Bodytext2"/>
          <w:rFonts w:ascii="Times New Roman" w:hAnsi="Times New Roman" w:cs="Times New Roman"/>
          <w:sz w:val="28"/>
          <w:szCs w:val="28"/>
        </w:rPr>
        <w:t>Закон вступает в силу по истечении десяти дней после дня его официального опубликования, если федеральным законом, Конституцией Донецкой Народной Республики и (или) законом Донецкой Народной Республики не установлен иной порядок вступления его в силу.</w:t>
      </w:r>
    </w:p>
    <w:p w:rsidR="00812B55" w:rsidRDefault="00812B55" w:rsidP="00812B55">
      <w:pPr>
        <w:ind w:firstLine="709"/>
        <w:jc w:val="both"/>
        <w:rPr>
          <w:rFonts w:ascii="Times New Roman" w:hAnsi="Times New Roman" w:cs="Times New Roman"/>
          <w:sz w:val="28"/>
          <w:szCs w:val="28"/>
        </w:rPr>
      </w:pPr>
      <w:r>
        <w:rPr>
          <w:rFonts w:ascii="Times New Roman" w:hAnsi="Times New Roman" w:cs="Times New Roman"/>
          <w:sz w:val="28"/>
          <w:szCs w:val="28"/>
        </w:rPr>
        <w:t>Статья 69 Конституции определяет основания для досрочного прекращения полномочий Народного Совета.</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Полномочия Народного Совета Донецкой Народной Республики прекращаются досрочно в случаях:</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1) принятия Народным Советом решения о досрочном прекращении </w:t>
      </w:r>
      <w:r>
        <w:rPr>
          <w:rStyle w:val="Bodytext2"/>
          <w:rFonts w:ascii="Times New Roman" w:hAnsi="Times New Roman" w:cs="Times New Roman"/>
          <w:color w:val="000000"/>
          <w:sz w:val="28"/>
          <w:szCs w:val="28"/>
        </w:rPr>
        <w:t xml:space="preserve">своих </w:t>
      </w:r>
      <w:r w:rsidRPr="00812B55">
        <w:rPr>
          <w:rStyle w:val="Bodytext2"/>
          <w:rFonts w:ascii="Times New Roman" w:hAnsi="Times New Roman" w:cs="Times New Roman"/>
          <w:color w:val="000000"/>
          <w:sz w:val="28"/>
          <w:szCs w:val="28"/>
        </w:rPr>
        <w:t>полномочий;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2) роспуска Главой </w:t>
      </w:r>
      <w:r>
        <w:rPr>
          <w:rStyle w:val="Bodytext2"/>
          <w:rFonts w:ascii="Times New Roman" w:hAnsi="Times New Roman" w:cs="Times New Roman"/>
          <w:color w:val="000000"/>
          <w:sz w:val="28"/>
          <w:szCs w:val="28"/>
        </w:rPr>
        <w:t>республики</w:t>
      </w:r>
      <w:r w:rsidRPr="00812B55">
        <w:rPr>
          <w:rStyle w:val="Bodytext2"/>
          <w:rFonts w:ascii="Times New Roman" w:hAnsi="Times New Roman" w:cs="Times New Roman"/>
          <w:color w:val="000000"/>
          <w:sz w:val="28"/>
          <w:szCs w:val="28"/>
        </w:rPr>
        <w:t>;</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3) вступления в силу решения Верховного Суда Донецкой Народной Республики о неправомочности данного состава депутатов Народного Совета Донецкой Народной Республики, в том числе в связи со сложением депутатами своих полномочий;</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lastRenderedPageBreak/>
        <w:t>4) роспуска Президентом Российской Федерации по основаниям, предусмотренным федеральным законом.</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Глава </w:t>
      </w:r>
      <w:r>
        <w:rPr>
          <w:rStyle w:val="Bodytext2"/>
          <w:rFonts w:ascii="Times New Roman" w:hAnsi="Times New Roman" w:cs="Times New Roman"/>
          <w:color w:val="000000"/>
          <w:sz w:val="28"/>
          <w:szCs w:val="28"/>
        </w:rPr>
        <w:t>республики</w:t>
      </w:r>
      <w:r w:rsidRPr="00812B55">
        <w:rPr>
          <w:rStyle w:val="Bodytext2"/>
          <w:rFonts w:ascii="Times New Roman" w:hAnsi="Times New Roman" w:cs="Times New Roman"/>
          <w:color w:val="000000"/>
          <w:sz w:val="28"/>
          <w:szCs w:val="28"/>
        </w:rPr>
        <w:t xml:space="preserve"> принимает решение о роспуске Народного Совета в случае принятия </w:t>
      </w:r>
      <w:r>
        <w:rPr>
          <w:rStyle w:val="Bodytext2"/>
          <w:rFonts w:ascii="Times New Roman" w:hAnsi="Times New Roman" w:cs="Times New Roman"/>
          <w:color w:val="000000"/>
          <w:sz w:val="28"/>
          <w:szCs w:val="28"/>
        </w:rPr>
        <w:t>им</w:t>
      </w:r>
      <w:r w:rsidRPr="00812B55">
        <w:rPr>
          <w:rStyle w:val="Bodytext2"/>
          <w:rFonts w:ascii="Times New Roman" w:hAnsi="Times New Roman" w:cs="Times New Roman"/>
          <w:color w:val="000000"/>
          <w:sz w:val="28"/>
          <w:szCs w:val="28"/>
        </w:rPr>
        <w:t xml:space="preserve"> Конституции Донецкой Народной Республики и (или) закона Донецкой Народной Республики, иного нормативного правового акта, противоречащих Конституции Российской Федерации, федеральным конституционным законам,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если такие противоречия установлены соответствующим судом, а Народный Совет Донецкой Народной Республики не устранил их в течение шести месяцев со дня вступления в законную силу судебного решения.</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Глава Донецкой Народной Республики вправе принять решение о роспуске Народного Совета Донецкой Народной Республики в случае, если вступившим в законную силу решением соответствующего суда установлено, что:</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1) избранный в правомочном составе Народный Совет Донецкой Народной Республики в течение трех месяцев подряд не проводил заседание;</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2) вновь избранный в правомочном составе Народный Совет Донецкой Народной Республики в течение трех месяцев со дня его избрания не проводил заседание.</w:t>
      </w:r>
    </w:p>
    <w:p w:rsidR="00812B55" w:rsidRP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Решение Главы </w:t>
      </w:r>
      <w:r>
        <w:rPr>
          <w:rStyle w:val="Bodytext2"/>
          <w:rFonts w:ascii="Times New Roman" w:hAnsi="Times New Roman" w:cs="Times New Roman"/>
          <w:color w:val="000000"/>
          <w:sz w:val="28"/>
          <w:szCs w:val="28"/>
        </w:rPr>
        <w:t xml:space="preserve">ДНР </w:t>
      </w:r>
      <w:r w:rsidRPr="00812B55">
        <w:rPr>
          <w:rStyle w:val="Bodytext2"/>
          <w:rFonts w:ascii="Times New Roman" w:hAnsi="Times New Roman" w:cs="Times New Roman"/>
          <w:color w:val="000000"/>
          <w:sz w:val="28"/>
          <w:szCs w:val="28"/>
        </w:rPr>
        <w:t xml:space="preserve"> о досрочном прекращении полномочий Народного Совета Донецкой Народной Республики принимается в форме указа.</w:t>
      </w:r>
    </w:p>
    <w:p w:rsidR="00812B55" w:rsidRDefault="00812B55"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812B55">
        <w:rPr>
          <w:rStyle w:val="Bodytext2"/>
          <w:rFonts w:ascii="Times New Roman" w:hAnsi="Times New Roman" w:cs="Times New Roman"/>
          <w:color w:val="000000"/>
          <w:sz w:val="28"/>
          <w:szCs w:val="28"/>
        </w:rPr>
        <w:t xml:space="preserve">В случае принятия </w:t>
      </w:r>
      <w:r>
        <w:rPr>
          <w:rStyle w:val="Bodytext2"/>
          <w:rFonts w:ascii="Times New Roman" w:hAnsi="Times New Roman" w:cs="Times New Roman"/>
          <w:color w:val="000000"/>
          <w:sz w:val="28"/>
          <w:szCs w:val="28"/>
        </w:rPr>
        <w:t xml:space="preserve">такого </w:t>
      </w:r>
      <w:r w:rsidRPr="00812B55">
        <w:rPr>
          <w:rStyle w:val="Bodytext2"/>
          <w:rFonts w:ascii="Times New Roman" w:hAnsi="Times New Roman" w:cs="Times New Roman"/>
          <w:color w:val="000000"/>
          <w:sz w:val="28"/>
          <w:szCs w:val="28"/>
        </w:rPr>
        <w:t>решения назначаются внеочередные выборы в Народный Совет в соответствии с федеральным законом и законом Донецкой Народной Республики. Указанные выборы</w:t>
      </w:r>
      <w:r>
        <w:rPr>
          <w:rStyle w:val="Bodytext2"/>
          <w:rFonts w:ascii="Times New Roman" w:hAnsi="Times New Roman" w:cs="Times New Roman"/>
          <w:color w:val="000000"/>
          <w:sz w:val="28"/>
          <w:szCs w:val="28"/>
        </w:rPr>
        <w:t xml:space="preserve"> </w:t>
      </w:r>
      <w:r w:rsidRPr="00812B55">
        <w:rPr>
          <w:rStyle w:val="Bodytext2"/>
          <w:rFonts w:ascii="Times New Roman" w:hAnsi="Times New Roman" w:cs="Times New Roman"/>
          <w:color w:val="000000"/>
          <w:sz w:val="28"/>
          <w:szCs w:val="28"/>
        </w:rPr>
        <w:t>проводятся в сроки, предусмотренные федеральным законом, устанавливающим основные гарантии избирательных прав и права на участие в референдуме граждан Российской Федерации.</w:t>
      </w:r>
    </w:p>
    <w:p w:rsidR="00E02181" w:rsidRDefault="00E02181" w:rsidP="00812B55">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p>
    <w:p w:rsidR="00E02181" w:rsidRDefault="00E02181" w:rsidP="00E02181">
      <w:pPr>
        <w:pStyle w:val="Bodytext21"/>
        <w:shd w:val="clear" w:color="auto" w:fill="auto"/>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Конституция ДНР от 30.12.2022 о государственном устройстве и органах власти.</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Порядок учреждения поста Главы республики.</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Требования к кандидату на пост Главы республики.</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Компетенция Главы ДНР.</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Организация выборов в Народный Совет ДНР.</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Состав Народного Совета ДНР.</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Законодательные и иные процедуры в Народном Совете ДНР.</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Право законодательной инициативы в Народном Совете.</w:t>
      </w:r>
    </w:p>
    <w:p w:rsidR="00E02181" w:rsidRPr="00E02181" w:rsidRDefault="00E02181" w:rsidP="00E02181">
      <w:pPr>
        <w:numPr>
          <w:ilvl w:val="0"/>
          <w:numId w:val="8"/>
        </w:numPr>
        <w:ind w:left="426" w:hanging="426"/>
        <w:jc w:val="both"/>
        <w:rPr>
          <w:rFonts w:ascii="Times New Roman" w:hAnsi="Times New Roman"/>
          <w:color w:val="000000"/>
          <w:sz w:val="28"/>
          <w:szCs w:val="28"/>
        </w:rPr>
      </w:pPr>
      <w:r w:rsidRPr="00E02181">
        <w:rPr>
          <w:rFonts w:ascii="Times New Roman" w:hAnsi="Times New Roman"/>
          <w:color w:val="000000"/>
          <w:sz w:val="28"/>
          <w:szCs w:val="28"/>
        </w:rPr>
        <w:t>Основания для досрочного прекращения полномочий депутатов Народного Совета.</w:t>
      </w:r>
    </w:p>
    <w:p w:rsidR="00E02181" w:rsidRPr="00E02181" w:rsidRDefault="00E02181" w:rsidP="00E02181">
      <w:pPr>
        <w:numPr>
          <w:ilvl w:val="0"/>
          <w:numId w:val="8"/>
        </w:numPr>
        <w:ind w:left="426" w:hanging="426"/>
        <w:jc w:val="both"/>
        <w:rPr>
          <w:rFonts w:ascii="Times New Roman" w:hAnsi="Times New Roman" w:cs="Times New Roman"/>
          <w:color w:val="000000"/>
          <w:sz w:val="28"/>
          <w:szCs w:val="28"/>
          <w:shd w:val="clear" w:color="auto" w:fill="FFFFFF"/>
        </w:rPr>
      </w:pPr>
      <w:r w:rsidRPr="00E02181">
        <w:rPr>
          <w:rFonts w:ascii="Times New Roman" w:hAnsi="Times New Roman"/>
          <w:color w:val="000000"/>
          <w:sz w:val="28"/>
          <w:szCs w:val="28"/>
        </w:rPr>
        <w:lastRenderedPageBreak/>
        <w:t>Компетенция Народного Совета в сфере финансов, обороны, административно-территориального устройства.</w:t>
      </w:r>
    </w:p>
    <w:p w:rsidR="00E02181" w:rsidRPr="00E02181" w:rsidRDefault="00E02181" w:rsidP="00E02181">
      <w:pPr>
        <w:numPr>
          <w:ilvl w:val="0"/>
          <w:numId w:val="8"/>
        </w:numPr>
        <w:ind w:left="426" w:hanging="426"/>
        <w:jc w:val="both"/>
        <w:rPr>
          <w:rFonts w:ascii="Times New Roman" w:hAnsi="Times New Roman" w:cs="Times New Roman"/>
          <w:color w:val="000000"/>
          <w:sz w:val="28"/>
          <w:szCs w:val="28"/>
          <w:shd w:val="clear" w:color="auto" w:fill="FFFFFF"/>
        </w:rPr>
      </w:pPr>
      <w:r w:rsidRPr="00E02181">
        <w:rPr>
          <w:rFonts w:ascii="Times New Roman" w:hAnsi="Times New Roman"/>
          <w:color w:val="000000"/>
          <w:sz w:val="28"/>
          <w:szCs w:val="28"/>
        </w:rPr>
        <w:t>Взаимодействие Народного Совета с иными ветвями власти и государственными органами</w:t>
      </w:r>
      <w:r>
        <w:rPr>
          <w:rFonts w:ascii="Times New Roman" w:hAnsi="Times New Roman"/>
          <w:color w:val="000000"/>
          <w:sz w:val="28"/>
          <w:szCs w:val="28"/>
        </w:rPr>
        <w:t>.</w:t>
      </w:r>
    </w:p>
    <w:p w:rsidR="00E02181" w:rsidRDefault="00E02181" w:rsidP="00E02181">
      <w:pPr>
        <w:tabs>
          <w:tab w:val="left" w:pos="0"/>
        </w:tabs>
        <w:rPr>
          <w:rFonts w:ascii="Times New Roman" w:hAnsi="Times New Roman" w:cs="Times New Roman"/>
          <w:b/>
          <w:sz w:val="28"/>
          <w:szCs w:val="28"/>
        </w:rPr>
      </w:pPr>
    </w:p>
    <w:p w:rsidR="00E02181" w:rsidRDefault="00E02181" w:rsidP="00E02181">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E02181" w:rsidRPr="00E02181" w:rsidRDefault="00194DCB" w:rsidP="00E02181">
      <w:pPr>
        <w:pStyle w:val="a3"/>
        <w:numPr>
          <w:ilvl w:val="0"/>
          <w:numId w:val="9"/>
        </w:numPr>
        <w:ind w:left="426" w:hanging="426"/>
        <w:jc w:val="both"/>
        <w:rPr>
          <w:rFonts w:ascii="Times New Roman" w:hAnsi="Times New Roman" w:cs="Times New Roman"/>
          <w:sz w:val="28"/>
          <w:szCs w:val="28"/>
        </w:rPr>
      </w:pPr>
      <w:hyperlink r:id="rId25" w:tgtFrame="_blank" w:history="1">
        <w:r w:rsidR="00E02181" w:rsidRPr="00E02181">
          <w:rPr>
            <w:rStyle w:val="a4"/>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E02181" w:rsidRPr="00E02181">
        <w:rPr>
          <w:rFonts w:ascii="Times New Roman" w:hAnsi="Times New Roman" w:cs="Times New Roman"/>
          <w:sz w:val="28"/>
          <w:szCs w:val="28"/>
        </w:rPr>
        <w:t xml:space="preserve"> //</w:t>
      </w:r>
      <w:hyperlink r:id="rId26" w:history="1">
        <w:r w:rsidR="00E02181" w:rsidRPr="00E02181">
          <w:rPr>
            <w:rStyle w:val="a4"/>
            <w:rFonts w:ascii="Times New Roman" w:hAnsi="Times New Roman" w:cs="Times New Roman"/>
            <w:color w:val="auto"/>
            <w:sz w:val="28"/>
            <w:szCs w:val="28"/>
            <w:u w:val="none"/>
          </w:rPr>
          <w:t>https://vk.com/wall-89850005_39666</w:t>
        </w:r>
      </w:hyperlink>
    </w:p>
    <w:p w:rsidR="00E02181" w:rsidRPr="00E02181" w:rsidRDefault="00E02181" w:rsidP="00E02181">
      <w:pPr>
        <w:pStyle w:val="a3"/>
        <w:numPr>
          <w:ilvl w:val="0"/>
          <w:numId w:val="9"/>
        </w:numPr>
        <w:ind w:left="426" w:hanging="426"/>
        <w:jc w:val="both"/>
        <w:rPr>
          <w:rFonts w:ascii="Times New Roman" w:hAnsi="Times New Roman" w:cs="Times New Roman"/>
          <w:sz w:val="28"/>
          <w:szCs w:val="28"/>
        </w:rPr>
      </w:pPr>
      <w:r w:rsidRPr="00E02181">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E02181" w:rsidRDefault="00E02181" w:rsidP="00E02181">
      <w:pPr>
        <w:tabs>
          <w:tab w:val="left" w:pos="0"/>
        </w:tabs>
        <w:rPr>
          <w:rFonts w:ascii="Times New Roman" w:hAnsi="Times New Roman" w:cs="Times New Roman"/>
          <w:b/>
          <w:bCs/>
          <w:sz w:val="28"/>
          <w:szCs w:val="28"/>
        </w:rPr>
      </w:pPr>
    </w:p>
    <w:p w:rsidR="00E02181" w:rsidRDefault="00E02181" w:rsidP="00E02181">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812B55" w:rsidRPr="000E1580" w:rsidRDefault="000E1580" w:rsidP="000E1580">
      <w:pPr>
        <w:pStyle w:val="a3"/>
        <w:numPr>
          <w:ilvl w:val="0"/>
          <w:numId w:val="13"/>
        </w:numPr>
        <w:ind w:left="425" w:hanging="425"/>
        <w:jc w:val="both"/>
        <w:rPr>
          <w:rFonts w:ascii="Times New Roman" w:hAnsi="Times New Roman" w:cs="Times New Roman"/>
          <w:sz w:val="28"/>
          <w:szCs w:val="28"/>
        </w:rPr>
      </w:pPr>
      <w:r w:rsidRPr="000E1580">
        <w:rPr>
          <w:rFonts w:ascii="Times New Roman" w:hAnsi="Times New Roman" w:cs="Times New Roman"/>
          <w:sz w:val="28"/>
          <w:szCs w:val="28"/>
        </w:rPr>
        <w:t xml:space="preserve">Конституция </w:t>
      </w:r>
      <w:r w:rsidRPr="000E1580">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0E1580">
        <w:rPr>
          <w:rFonts w:ascii="Times New Roman" w:hAnsi="Times New Roman" w:cs="Times New Roman"/>
          <w:sz w:val="28"/>
          <w:szCs w:val="28"/>
        </w:rPr>
        <w:t xml:space="preserve"> [Электронный ресурс] </w:t>
      </w:r>
      <w:r w:rsidRPr="000E1580">
        <w:rPr>
          <w:rFonts w:ascii="Times New Roman" w:hAnsi="Times New Roman" w:cs="Times New Roman"/>
          <w:sz w:val="28"/>
          <w:szCs w:val="28"/>
          <w:shd w:val="clear" w:color="auto" w:fill="FFFFFF"/>
        </w:rPr>
        <w:t xml:space="preserve"> – </w:t>
      </w:r>
      <w:r w:rsidRPr="000E1580">
        <w:rPr>
          <w:rFonts w:ascii="Times New Roman" w:hAnsi="Times New Roman" w:cs="Times New Roman"/>
          <w:sz w:val="28"/>
          <w:szCs w:val="28"/>
          <w:shd w:val="clear" w:color="auto" w:fill="FFFFFF"/>
          <w:lang w:val="en-US"/>
        </w:rPr>
        <w:t>URL</w:t>
      </w:r>
      <w:r w:rsidRPr="000E1580">
        <w:rPr>
          <w:rFonts w:ascii="Times New Roman" w:hAnsi="Times New Roman" w:cs="Times New Roman"/>
          <w:sz w:val="28"/>
          <w:szCs w:val="28"/>
          <w:shd w:val="clear" w:color="auto" w:fill="FFFFFF"/>
        </w:rPr>
        <w:t>:</w:t>
      </w:r>
      <w:hyperlink r:id="rId27" w:history="1">
        <w:r w:rsidRPr="000E1580">
          <w:rPr>
            <w:rStyle w:val="a4"/>
            <w:rFonts w:ascii="Times New Roman" w:hAnsi="Times New Roman" w:cs="Times New Roman"/>
            <w:sz w:val="28"/>
            <w:szCs w:val="28"/>
          </w:rPr>
          <w:t>https://dnrsovet.su/konstitutsiya/</w:t>
        </w:r>
      </w:hyperlink>
      <w:r w:rsidRPr="000E1580">
        <w:rPr>
          <w:rFonts w:ascii="Times New Roman" w:hAnsi="Times New Roman" w:cs="Times New Roman"/>
          <w:sz w:val="28"/>
          <w:szCs w:val="28"/>
        </w:rPr>
        <w:t>.</w:t>
      </w:r>
    </w:p>
    <w:p w:rsidR="000E1580" w:rsidRPr="000E1580" w:rsidRDefault="000E1580" w:rsidP="000E1580">
      <w:pPr>
        <w:pStyle w:val="a3"/>
        <w:numPr>
          <w:ilvl w:val="0"/>
          <w:numId w:val="13"/>
        </w:numPr>
        <w:ind w:left="425" w:hanging="425"/>
        <w:jc w:val="both"/>
        <w:rPr>
          <w:rFonts w:ascii="Times New Roman" w:hAnsi="Times New Roman" w:cs="Times New Roman"/>
          <w:sz w:val="28"/>
          <w:szCs w:val="28"/>
        </w:rPr>
      </w:pPr>
      <w:r w:rsidRPr="000E1580">
        <w:rPr>
          <w:rFonts w:ascii="Times New Roman" w:hAnsi="Times New Roman" w:cs="Times New Roman"/>
          <w:sz w:val="28"/>
          <w:szCs w:val="28"/>
        </w:rPr>
        <w:t>Федеральный конституционный закон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СЗ РФ. 2022. № 41. Ст. 6930.</w:t>
      </w:r>
    </w:p>
    <w:p w:rsidR="000E1580" w:rsidRPr="000E1580" w:rsidRDefault="000E1580" w:rsidP="000E1580">
      <w:pPr>
        <w:pStyle w:val="ConsPlusTitle"/>
        <w:numPr>
          <w:ilvl w:val="0"/>
          <w:numId w:val="13"/>
        </w:numPr>
        <w:ind w:left="425" w:hanging="425"/>
        <w:jc w:val="both"/>
        <w:rPr>
          <w:rFonts w:ascii="Times New Roman" w:hAnsi="Times New Roman" w:cs="Times New Roman"/>
          <w:b w:val="0"/>
          <w:sz w:val="28"/>
          <w:szCs w:val="28"/>
        </w:rPr>
      </w:pPr>
      <w:r w:rsidRPr="000E1580">
        <w:rPr>
          <w:rFonts w:ascii="Times New Roman" w:hAnsi="Times New Roman" w:cs="Times New Roman"/>
          <w:b w:val="0"/>
          <w:sz w:val="28"/>
          <w:szCs w:val="28"/>
        </w:rPr>
        <w:t xml:space="preserve">Закон «О выборах депутатов Народного Совета Донецкой Народной Республики». </w:t>
      </w:r>
      <w:r w:rsidRPr="000E1580">
        <w:rPr>
          <w:rFonts w:ascii="Times New Roman" w:eastAsia="MS Mincho" w:hAnsi="Times New Roman" w:cs="Times New Roman"/>
          <w:b w:val="0"/>
          <w:sz w:val="28"/>
          <w:szCs w:val="28"/>
          <w:bdr w:val="none" w:sz="0" w:space="0" w:color="auto" w:frame="1"/>
          <w:lang w:eastAsia="ja-JP"/>
        </w:rPr>
        <w:t xml:space="preserve">Принят Постановлением Народного Совета 29 мая 2023 года. </w:t>
      </w:r>
      <w:r w:rsidRPr="000E1580">
        <w:rPr>
          <w:rFonts w:ascii="Times New Roman" w:hAnsi="Times New Roman" w:cs="Times New Roman"/>
          <w:b w:val="0"/>
          <w:sz w:val="28"/>
          <w:szCs w:val="28"/>
        </w:rPr>
        <w:t>[Электронный ресурс]. – URL:</w:t>
      </w:r>
      <w:r w:rsidRPr="000E1580">
        <w:rPr>
          <w:b w:val="0"/>
        </w:rPr>
        <w:t xml:space="preserve"> </w:t>
      </w:r>
      <w:hyperlink r:id="rId28" w:history="1">
        <w:r w:rsidRPr="000E1580">
          <w:rPr>
            <w:rStyle w:val="a4"/>
            <w:rFonts w:ascii="Times New Roman" w:hAnsi="Times New Roman" w:cs="Times New Roman"/>
            <w:b w:val="0"/>
            <w:sz w:val="28"/>
            <w:szCs w:val="28"/>
          </w:rPr>
          <w:t>https://dnrsovet.su/zakonodatelnaya-deyatelnost/prinyatye/zakony/zakon-donetskoj-narodnoj-respubliki-o-vyborah-deputatov-narodnogo-soveta-donetskoj-narodno</w:t>
        </w:r>
      </w:hyperlink>
    </w:p>
    <w:p w:rsidR="000E1580" w:rsidRPr="000E1580" w:rsidRDefault="000E1580" w:rsidP="000E1580">
      <w:pPr>
        <w:pStyle w:val="a3"/>
        <w:numPr>
          <w:ilvl w:val="0"/>
          <w:numId w:val="13"/>
        </w:numPr>
        <w:tabs>
          <w:tab w:val="left" w:pos="0"/>
        </w:tabs>
        <w:ind w:left="425" w:hanging="425"/>
        <w:jc w:val="both"/>
        <w:rPr>
          <w:rFonts w:ascii="Times New Roman" w:hAnsi="Times New Roman" w:cs="Times New Roman"/>
          <w:sz w:val="28"/>
          <w:szCs w:val="28"/>
        </w:rPr>
      </w:pPr>
      <w:r w:rsidRPr="000E1580">
        <w:rPr>
          <w:rFonts w:ascii="Times New Roman" w:hAnsi="Times New Roman" w:cs="Times New Roman"/>
          <w:sz w:val="28"/>
          <w:szCs w:val="28"/>
        </w:rPr>
        <w:t xml:space="preserve">Федеральный закон от 11 июля 2001 г. № 95-ФЗ «О политических партиях»// СЗ РФ. – 2001. – № 29. – ст. 2950. </w:t>
      </w:r>
    </w:p>
    <w:p w:rsidR="000E1580" w:rsidRDefault="000E1580" w:rsidP="000E1580">
      <w:pPr>
        <w:pStyle w:val="ConsPlusTitle"/>
        <w:numPr>
          <w:ilvl w:val="0"/>
          <w:numId w:val="13"/>
        </w:numPr>
        <w:ind w:left="425" w:hanging="425"/>
        <w:jc w:val="both"/>
        <w:rPr>
          <w:rFonts w:ascii="Times New Roman" w:hAnsi="Times New Roman" w:cs="Times New Roman"/>
          <w:b w:val="0"/>
          <w:sz w:val="28"/>
          <w:szCs w:val="28"/>
        </w:rPr>
      </w:pPr>
      <w:r w:rsidRPr="000E1580">
        <w:rPr>
          <w:rFonts w:ascii="Times New Roman" w:hAnsi="Times New Roman" w:cs="Times New Roman"/>
          <w:b w:val="0"/>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 2002. – №24. – Ст.2253.</w:t>
      </w:r>
    </w:p>
    <w:p w:rsidR="00B54C6B" w:rsidRPr="00B54C6B" w:rsidRDefault="00B54C6B" w:rsidP="000E1580">
      <w:pPr>
        <w:pStyle w:val="ConsPlusTitle"/>
        <w:numPr>
          <w:ilvl w:val="0"/>
          <w:numId w:val="13"/>
        </w:numPr>
        <w:ind w:left="425" w:hanging="425"/>
        <w:jc w:val="both"/>
        <w:rPr>
          <w:rFonts w:ascii="Times New Roman" w:hAnsi="Times New Roman" w:cs="Times New Roman"/>
          <w:b w:val="0"/>
          <w:sz w:val="28"/>
          <w:szCs w:val="28"/>
        </w:rPr>
      </w:pPr>
      <w:r w:rsidRPr="00B54C6B">
        <w:rPr>
          <w:rFonts w:ascii="Times New Roman" w:hAnsi="Times New Roman" w:cs="Times New Roman"/>
          <w:b w:val="0"/>
          <w:sz w:val="28"/>
          <w:szCs w:val="28"/>
        </w:rPr>
        <w:t>Закон «О Счетной палате Донецкой Народной Республики». Принят Постановлением №</w:t>
      </w:r>
      <w:r w:rsidRPr="00B54C6B">
        <w:rPr>
          <w:rFonts w:ascii="Times New Roman" w:hAnsi="Times New Roman" w:cs="Times New Roman"/>
          <w:b w:val="0"/>
          <w:color w:val="111111"/>
          <w:sz w:val="28"/>
          <w:szCs w:val="28"/>
          <w:shd w:val="clear" w:color="auto" w:fill="FFFFFF"/>
        </w:rPr>
        <w:t xml:space="preserve">  434-IIHC от 27.01.2023, действующая редакция по состоянию на 05.06.2023. </w:t>
      </w:r>
      <w:r w:rsidRPr="00B54C6B">
        <w:rPr>
          <w:rFonts w:ascii="Times New Roman" w:hAnsi="Times New Roman" w:cs="Times New Roman"/>
          <w:b w:val="0"/>
          <w:sz w:val="28"/>
          <w:szCs w:val="28"/>
        </w:rPr>
        <w:t>[Электронный ресурс]. – URL: https://dnrsovet.su/zakonodatelnaya-deyatelnost/prinyatye/zakony/zakon-donetskoj-narodnoj-respubliki-o-schetnoj-palate-donetskoj-narodnoj-respubliki/</w:t>
      </w:r>
    </w:p>
    <w:p w:rsidR="000E1580" w:rsidRPr="000E1580" w:rsidRDefault="000E1580" w:rsidP="000E1580">
      <w:pPr>
        <w:jc w:val="both"/>
        <w:rPr>
          <w:rFonts w:ascii="Times New Roman" w:hAnsi="Times New Roman" w:cs="Times New Roman"/>
          <w:sz w:val="28"/>
          <w:szCs w:val="28"/>
        </w:rPr>
      </w:pPr>
    </w:p>
    <w:sectPr w:rsidR="000E1580" w:rsidRPr="000E1580" w:rsidSect="00393443">
      <w:footerReference w:type="default" r:id="rId2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589C" w:rsidRDefault="0051589C" w:rsidP="00B54C6B">
      <w:r>
        <w:separator/>
      </w:r>
    </w:p>
  </w:endnote>
  <w:endnote w:type="continuationSeparator" w:id="1">
    <w:p w:rsidR="0051589C" w:rsidRDefault="0051589C" w:rsidP="00B54C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4"/>
      <w:docPartObj>
        <w:docPartGallery w:val="Page Numbers (Bottom of Page)"/>
        <w:docPartUnique/>
      </w:docPartObj>
    </w:sdtPr>
    <w:sdtEndPr>
      <w:rPr>
        <w:rFonts w:ascii="Times New Roman" w:hAnsi="Times New Roman" w:cs="Times New Roman"/>
      </w:rPr>
    </w:sdtEndPr>
    <w:sdtContent>
      <w:p w:rsidR="00B54C6B" w:rsidRDefault="00194DCB">
        <w:pPr>
          <w:pStyle w:val="a9"/>
        </w:pPr>
        <w:r w:rsidRPr="00B54C6B">
          <w:rPr>
            <w:rFonts w:ascii="Times New Roman" w:hAnsi="Times New Roman" w:cs="Times New Roman"/>
          </w:rPr>
          <w:fldChar w:fldCharType="begin"/>
        </w:r>
        <w:r w:rsidR="00B54C6B" w:rsidRPr="00B54C6B">
          <w:rPr>
            <w:rFonts w:ascii="Times New Roman" w:hAnsi="Times New Roman" w:cs="Times New Roman"/>
          </w:rPr>
          <w:instrText xml:space="preserve"> PAGE   \* MERGEFORMAT </w:instrText>
        </w:r>
        <w:r w:rsidRPr="00B54C6B">
          <w:rPr>
            <w:rFonts w:ascii="Times New Roman" w:hAnsi="Times New Roman" w:cs="Times New Roman"/>
          </w:rPr>
          <w:fldChar w:fldCharType="separate"/>
        </w:r>
        <w:r w:rsidR="00360DEC">
          <w:rPr>
            <w:rFonts w:ascii="Times New Roman" w:hAnsi="Times New Roman" w:cs="Times New Roman"/>
            <w:noProof/>
          </w:rPr>
          <w:t>18</w:t>
        </w:r>
        <w:r w:rsidRPr="00B54C6B">
          <w:rPr>
            <w:rFonts w:ascii="Times New Roman" w:hAnsi="Times New Roman" w:cs="Times New Roman"/>
          </w:rPr>
          <w:fldChar w:fldCharType="end"/>
        </w:r>
      </w:p>
    </w:sdtContent>
  </w:sdt>
  <w:p w:rsidR="00B54C6B" w:rsidRDefault="00B54C6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589C" w:rsidRDefault="0051589C" w:rsidP="00B54C6B">
      <w:r>
        <w:separator/>
      </w:r>
    </w:p>
  </w:footnote>
  <w:footnote w:type="continuationSeparator" w:id="1">
    <w:p w:rsidR="0051589C" w:rsidRDefault="0051589C" w:rsidP="00B54C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B42359"/>
    <w:multiLevelType w:val="hybridMultilevel"/>
    <w:tmpl w:val="A4EED260"/>
    <w:lvl w:ilvl="0" w:tplc="04190011">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21DF2"/>
    <w:multiLevelType w:val="hybridMultilevel"/>
    <w:tmpl w:val="49BADE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5D707B3"/>
    <w:multiLevelType w:val="multilevel"/>
    <w:tmpl w:val="006A49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9EB09E7"/>
    <w:multiLevelType w:val="hybridMultilevel"/>
    <w:tmpl w:val="3244B9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42623"/>
    <w:multiLevelType w:val="hybridMultilevel"/>
    <w:tmpl w:val="A67ED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703785"/>
    <w:multiLevelType w:val="hybridMultilevel"/>
    <w:tmpl w:val="F0C68FA6"/>
    <w:lvl w:ilvl="0" w:tplc="873C775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97C5841"/>
    <w:multiLevelType w:val="hybridMultilevel"/>
    <w:tmpl w:val="E81868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9852CA4"/>
    <w:multiLevelType w:val="hybridMultilevel"/>
    <w:tmpl w:val="79F2AA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026036"/>
    <w:multiLevelType w:val="hybridMultilevel"/>
    <w:tmpl w:val="430ED18A"/>
    <w:lvl w:ilvl="0" w:tplc="4ED00D30">
      <w:start w:val="1"/>
      <w:numFmt w:val="decimal"/>
      <w:lvlText w:val="%1."/>
      <w:lvlJc w:val="left"/>
      <w:pPr>
        <w:ind w:left="1069"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1"/>
  </w:num>
  <w:num w:numId="6">
    <w:abstractNumId w:val="8"/>
  </w:num>
  <w:num w:numId="7">
    <w:abstractNumId w:val="6"/>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E23DE"/>
    <w:rsid w:val="000E1580"/>
    <w:rsid w:val="00194DCB"/>
    <w:rsid w:val="0021370B"/>
    <w:rsid w:val="00335DAB"/>
    <w:rsid w:val="00360DEC"/>
    <w:rsid w:val="00393443"/>
    <w:rsid w:val="0051589C"/>
    <w:rsid w:val="00664EDE"/>
    <w:rsid w:val="0075515A"/>
    <w:rsid w:val="00812B55"/>
    <w:rsid w:val="00936F59"/>
    <w:rsid w:val="009E23DE"/>
    <w:rsid w:val="00B54C6B"/>
    <w:rsid w:val="00C25DF9"/>
    <w:rsid w:val="00CB5282"/>
    <w:rsid w:val="00CF4076"/>
    <w:rsid w:val="00D65DBB"/>
    <w:rsid w:val="00DD1996"/>
    <w:rsid w:val="00E021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DAB"/>
    <w:pPr>
      <w:ind w:left="720"/>
      <w:contextualSpacing/>
    </w:pPr>
  </w:style>
  <w:style w:type="character" w:styleId="a4">
    <w:name w:val="Hyperlink"/>
    <w:basedOn w:val="a0"/>
    <w:uiPriority w:val="99"/>
    <w:unhideWhenUsed/>
    <w:rsid w:val="00335DAB"/>
    <w:rPr>
      <w:color w:val="0000FF"/>
      <w:u w:val="single"/>
    </w:rPr>
  </w:style>
  <w:style w:type="paragraph" w:styleId="a5">
    <w:name w:val="Normal (Web)"/>
    <w:basedOn w:val="a"/>
    <w:uiPriority w:val="99"/>
    <w:semiHidden/>
    <w:unhideWhenUsed/>
    <w:qFormat/>
    <w:rsid w:val="00335DAB"/>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Bodytext2">
    <w:name w:val="Body text|2_"/>
    <w:basedOn w:val="a0"/>
    <w:link w:val="Bodytext21"/>
    <w:uiPriority w:val="99"/>
    <w:locked/>
    <w:rsid w:val="00335DAB"/>
    <w:rPr>
      <w:sz w:val="30"/>
      <w:szCs w:val="30"/>
      <w:shd w:val="clear" w:color="auto" w:fill="FFFFFF"/>
    </w:rPr>
  </w:style>
  <w:style w:type="paragraph" w:customStyle="1" w:styleId="Bodytext21">
    <w:name w:val="Body text|21"/>
    <w:basedOn w:val="a"/>
    <w:link w:val="Bodytext2"/>
    <w:uiPriority w:val="99"/>
    <w:qFormat/>
    <w:rsid w:val="00335DAB"/>
    <w:pPr>
      <w:widowControl w:val="0"/>
      <w:shd w:val="clear" w:color="auto" w:fill="FFFFFF"/>
      <w:spacing w:before="800" w:after="380" w:line="332" w:lineRule="exact"/>
      <w:jc w:val="left"/>
    </w:pPr>
    <w:rPr>
      <w:sz w:val="30"/>
      <w:szCs w:val="30"/>
    </w:rPr>
  </w:style>
  <w:style w:type="character" w:customStyle="1" w:styleId="Headingnumber21">
    <w:name w:val="Heading number #2|1_"/>
    <w:basedOn w:val="a0"/>
    <w:link w:val="Headingnumber210"/>
    <w:uiPriority w:val="99"/>
    <w:locked/>
    <w:rsid w:val="00335DAB"/>
    <w:rPr>
      <w:b/>
      <w:bCs/>
      <w:sz w:val="30"/>
      <w:szCs w:val="30"/>
      <w:shd w:val="clear" w:color="auto" w:fill="FFFFFF"/>
    </w:rPr>
  </w:style>
  <w:style w:type="paragraph" w:customStyle="1" w:styleId="Headingnumber210">
    <w:name w:val="Heading number #2|1"/>
    <w:basedOn w:val="a"/>
    <w:link w:val="Headingnumber21"/>
    <w:uiPriority w:val="99"/>
    <w:qFormat/>
    <w:rsid w:val="00335DAB"/>
    <w:pPr>
      <w:widowControl w:val="0"/>
      <w:shd w:val="clear" w:color="auto" w:fill="FFFFFF"/>
      <w:spacing w:before="380" w:after="380" w:line="332" w:lineRule="exact"/>
      <w:outlineLvl w:val="1"/>
    </w:pPr>
    <w:rPr>
      <w:b/>
      <w:bCs/>
      <w:sz w:val="30"/>
      <w:szCs w:val="30"/>
    </w:rPr>
  </w:style>
  <w:style w:type="paragraph" w:customStyle="1" w:styleId="ConsPlusNormal">
    <w:name w:val="ConsPlusNormal"/>
    <w:rsid w:val="00C25DF9"/>
    <w:pPr>
      <w:widowControl w:val="0"/>
      <w:autoSpaceDE w:val="0"/>
      <w:autoSpaceDN w:val="0"/>
      <w:jc w:val="left"/>
    </w:pPr>
    <w:rPr>
      <w:rFonts w:ascii="Arial" w:eastAsia="Times New Roman" w:hAnsi="Arial" w:cs="Arial"/>
      <w:sz w:val="20"/>
      <w:lang w:eastAsia="ru-RU"/>
    </w:rPr>
  </w:style>
  <w:style w:type="character" w:styleId="a6">
    <w:name w:val="Strong"/>
    <w:basedOn w:val="a0"/>
    <w:uiPriority w:val="22"/>
    <w:qFormat/>
    <w:rsid w:val="00E02181"/>
    <w:rPr>
      <w:b/>
      <w:bCs/>
    </w:rPr>
  </w:style>
  <w:style w:type="paragraph" w:customStyle="1" w:styleId="ConsPlusTitle">
    <w:name w:val="ConsPlusTitle"/>
    <w:rsid w:val="000E1580"/>
    <w:pPr>
      <w:widowControl w:val="0"/>
      <w:autoSpaceDE w:val="0"/>
      <w:autoSpaceDN w:val="0"/>
      <w:jc w:val="left"/>
    </w:pPr>
    <w:rPr>
      <w:rFonts w:ascii="Arial" w:eastAsia="Times New Roman" w:hAnsi="Arial" w:cs="Arial"/>
      <w:b/>
      <w:sz w:val="20"/>
      <w:lang w:eastAsia="ru-RU"/>
    </w:rPr>
  </w:style>
  <w:style w:type="paragraph" w:styleId="a7">
    <w:name w:val="header"/>
    <w:basedOn w:val="a"/>
    <w:link w:val="a8"/>
    <w:uiPriority w:val="99"/>
    <w:semiHidden/>
    <w:unhideWhenUsed/>
    <w:rsid w:val="00B54C6B"/>
    <w:pPr>
      <w:tabs>
        <w:tab w:val="center" w:pos="4677"/>
        <w:tab w:val="right" w:pos="9355"/>
      </w:tabs>
    </w:pPr>
  </w:style>
  <w:style w:type="character" w:customStyle="1" w:styleId="a8">
    <w:name w:val="Верхний колонтитул Знак"/>
    <w:basedOn w:val="a0"/>
    <w:link w:val="a7"/>
    <w:uiPriority w:val="99"/>
    <w:semiHidden/>
    <w:rsid w:val="00B54C6B"/>
  </w:style>
  <w:style w:type="paragraph" w:styleId="a9">
    <w:name w:val="footer"/>
    <w:basedOn w:val="a"/>
    <w:link w:val="aa"/>
    <w:uiPriority w:val="99"/>
    <w:unhideWhenUsed/>
    <w:rsid w:val="00B54C6B"/>
    <w:pPr>
      <w:tabs>
        <w:tab w:val="center" w:pos="4677"/>
        <w:tab w:val="right" w:pos="9355"/>
      </w:tabs>
    </w:pPr>
  </w:style>
  <w:style w:type="character" w:customStyle="1" w:styleId="aa">
    <w:name w:val="Нижний колонтитул Знак"/>
    <w:basedOn w:val="a0"/>
    <w:link w:val="a9"/>
    <w:uiPriority w:val="99"/>
    <w:rsid w:val="00B54C6B"/>
  </w:style>
</w:styles>
</file>

<file path=word/webSettings.xml><?xml version="1.0" encoding="utf-8"?>
<w:webSettings xmlns:r="http://schemas.openxmlformats.org/officeDocument/2006/relationships" xmlns:w="http://schemas.openxmlformats.org/wordprocessingml/2006/main">
  <w:divs>
    <w:div w:id="28651866">
      <w:bodyDiv w:val="1"/>
      <w:marLeft w:val="0"/>
      <w:marRight w:val="0"/>
      <w:marTop w:val="0"/>
      <w:marBottom w:val="0"/>
      <w:divBdr>
        <w:top w:val="none" w:sz="0" w:space="0" w:color="auto"/>
        <w:left w:val="none" w:sz="0" w:space="0" w:color="auto"/>
        <w:bottom w:val="none" w:sz="0" w:space="0" w:color="auto"/>
        <w:right w:val="none" w:sz="0" w:space="0" w:color="auto"/>
      </w:divBdr>
    </w:div>
    <w:div w:id="29453151">
      <w:bodyDiv w:val="1"/>
      <w:marLeft w:val="0"/>
      <w:marRight w:val="0"/>
      <w:marTop w:val="0"/>
      <w:marBottom w:val="0"/>
      <w:divBdr>
        <w:top w:val="none" w:sz="0" w:space="0" w:color="auto"/>
        <w:left w:val="none" w:sz="0" w:space="0" w:color="auto"/>
        <w:bottom w:val="none" w:sz="0" w:space="0" w:color="auto"/>
        <w:right w:val="none" w:sz="0" w:space="0" w:color="auto"/>
      </w:divBdr>
    </w:div>
    <w:div w:id="78215398">
      <w:bodyDiv w:val="1"/>
      <w:marLeft w:val="0"/>
      <w:marRight w:val="0"/>
      <w:marTop w:val="0"/>
      <w:marBottom w:val="0"/>
      <w:divBdr>
        <w:top w:val="none" w:sz="0" w:space="0" w:color="auto"/>
        <w:left w:val="none" w:sz="0" w:space="0" w:color="auto"/>
        <w:bottom w:val="none" w:sz="0" w:space="0" w:color="auto"/>
        <w:right w:val="none" w:sz="0" w:space="0" w:color="auto"/>
      </w:divBdr>
    </w:div>
    <w:div w:id="90319398">
      <w:bodyDiv w:val="1"/>
      <w:marLeft w:val="0"/>
      <w:marRight w:val="0"/>
      <w:marTop w:val="0"/>
      <w:marBottom w:val="0"/>
      <w:divBdr>
        <w:top w:val="none" w:sz="0" w:space="0" w:color="auto"/>
        <w:left w:val="none" w:sz="0" w:space="0" w:color="auto"/>
        <w:bottom w:val="none" w:sz="0" w:space="0" w:color="auto"/>
        <w:right w:val="none" w:sz="0" w:space="0" w:color="auto"/>
      </w:divBdr>
    </w:div>
    <w:div w:id="283078554">
      <w:bodyDiv w:val="1"/>
      <w:marLeft w:val="0"/>
      <w:marRight w:val="0"/>
      <w:marTop w:val="0"/>
      <w:marBottom w:val="0"/>
      <w:divBdr>
        <w:top w:val="none" w:sz="0" w:space="0" w:color="auto"/>
        <w:left w:val="none" w:sz="0" w:space="0" w:color="auto"/>
        <w:bottom w:val="none" w:sz="0" w:space="0" w:color="auto"/>
        <w:right w:val="none" w:sz="0" w:space="0" w:color="auto"/>
      </w:divBdr>
    </w:div>
    <w:div w:id="287587092">
      <w:bodyDiv w:val="1"/>
      <w:marLeft w:val="0"/>
      <w:marRight w:val="0"/>
      <w:marTop w:val="0"/>
      <w:marBottom w:val="0"/>
      <w:divBdr>
        <w:top w:val="none" w:sz="0" w:space="0" w:color="auto"/>
        <w:left w:val="none" w:sz="0" w:space="0" w:color="auto"/>
        <w:bottom w:val="none" w:sz="0" w:space="0" w:color="auto"/>
        <w:right w:val="none" w:sz="0" w:space="0" w:color="auto"/>
      </w:divBdr>
    </w:div>
    <w:div w:id="309989082">
      <w:bodyDiv w:val="1"/>
      <w:marLeft w:val="0"/>
      <w:marRight w:val="0"/>
      <w:marTop w:val="0"/>
      <w:marBottom w:val="0"/>
      <w:divBdr>
        <w:top w:val="none" w:sz="0" w:space="0" w:color="auto"/>
        <w:left w:val="none" w:sz="0" w:space="0" w:color="auto"/>
        <w:bottom w:val="none" w:sz="0" w:space="0" w:color="auto"/>
        <w:right w:val="none" w:sz="0" w:space="0" w:color="auto"/>
      </w:divBdr>
    </w:div>
    <w:div w:id="328601025">
      <w:bodyDiv w:val="1"/>
      <w:marLeft w:val="0"/>
      <w:marRight w:val="0"/>
      <w:marTop w:val="0"/>
      <w:marBottom w:val="0"/>
      <w:divBdr>
        <w:top w:val="none" w:sz="0" w:space="0" w:color="auto"/>
        <w:left w:val="none" w:sz="0" w:space="0" w:color="auto"/>
        <w:bottom w:val="none" w:sz="0" w:space="0" w:color="auto"/>
        <w:right w:val="none" w:sz="0" w:space="0" w:color="auto"/>
      </w:divBdr>
    </w:div>
    <w:div w:id="626277813">
      <w:bodyDiv w:val="1"/>
      <w:marLeft w:val="0"/>
      <w:marRight w:val="0"/>
      <w:marTop w:val="0"/>
      <w:marBottom w:val="0"/>
      <w:divBdr>
        <w:top w:val="none" w:sz="0" w:space="0" w:color="auto"/>
        <w:left w:val="none" w:sz="0" w:space="0" w:color="auto"/>
        <w:bottom w:val="none" w:sz="0" w:space="0" w:color="auto"/>
        <w:right w:val="none" w:sz="0" w:space="0" w:color="auto"/>
      </w:divBdr>
    </w:div>
    <w:div w:id="899946912">
      <w:bodyDiv w:val="1"/>
      <w:marLeft w:val="0"/>
      <w:marRight w:val="0"/>
      <w:marTop w:val="0"/>
      <w:marBottom w:val="0"/>
      <w:divBdr>
        <w:top w:val="none" w:sz="0" w:space="0" w:color="auto"/>
        <w:left w:val="none" w:sz="0" w:space="0" w:color="auto"/>
        <w:bottom w:val="none" w:sz="0" w:space="0" w:color="auto"/>
        <w:right w:val="none" w:sz="0" w:space="0" w:color="auto"/>
      </w:divBdr>
    </w:div>
    <w:div w:id="1031765938">
      <w:bodyDiv w:val="1"/>
      <w:marLeft w:val="0"/>
      <w:marRight w:val="0"/>
      <w:marTop w:val="0"/>
      <w:marBottom w:val="0"/>
      <w:divBdr>
        <w:top w:val="none" w:sz="0" w:space="0" w:color="auto"/>
        <w:left w:val="none" w:sz="0" w:space="0" w:color="auto"/>
        <w:bottom w:val="none" w:sz="0" w:space="0" w:color="auto"/>
        <w:right w:val="none" w:sz="0" w:space="0" w:color="auto"/>
      </w:divBdr>
    </w:div>
    <w:div w:id="1064791345">
      <w:bodyDiv w:val="1"/>
      <w:marLeft w:val="0"/>
      <w:marRight w:val="0"/>
      <w:marTop w:val="0"/>
      <w:marBottom w:val="0"/>
      <w:divBdr>
        <w:top w:val="none" w:sz="0" w:space="0" w:color="auto"/>
        <w:left w:val="none" w:sz="0" w:space="0" w:color="auto"/>
        <w:bottom w:val="none" w:sz="0" w:space="0" w:color="auto"/>
        <w:right w:val="none" w:sz="0" w:space="0" w:color="auto"/>
      </w:divBdr>
    </w:div>
    <w:div w:id="1121804844">
      <w:bodyDiv w:val="1"/>
      <w:marLeft w:val="0"/>
      <w:marRight w:val="0"/>
      <w:marTop w:val="0"/>
      <w:marBottom w:val="0"/>
      <w:divBdr>
        <w:top w:val="none" w:sz="0" w:space="0" w:color="auto"/>
        <w:left w:val="none" w:sz="0" w:space="0" w:color="auto"/>
        <w:bottom w:val="none" w:sz="0" w:space="0" w:color="auto"/>
        <w:right w:val="none" w:sz="0" w:space="0" w:color="auto"/>
      </w:divBdr>
    </w:div>
    <w:div w:id="1126125088">
      <w:bodyDiv w:val="1"/>
      <w:marLeft w:val="0"/>
      <w:marRight w:val="0"/>
      <w:marTop w:val="0"/>
      <w:marBottom w:val="0"/>
      <w:divBdr>
        <w:top w:val="none" w:sz="0" w:space="0" w:color="auto"/>
        <w:left w:val="none" w:sz="0" w:space="0" w:color="auto"/>
        <w:bottom w:val="none" w:sz="0" w:space="0" w:color="auto"/>
        <w:right w:val="none" w:sz="0" w:space="0" w:color="auto"/>
      </w:divBdr>
    </w:div>
    <w:div w:id="1175656456">
      <w:bodyDiv w:val="1"/>
      <w:marLeft w:val="0"/>
      <w:marRight w:val="0"/>
      <w:marTop w:val="0"/>
      <w:marBottom w:val="0"/>
      <w:divBdr>
        <w:top w:val="none" w:sz="0" w:space="0" w:color="auto"/>
        <w:left w:val="none" w:sz="0" w:space="0" w:color="auto"/>
        <w:bottom w:val="none" w:sz="0" w:space="0" w:color="auto"/>
        <w:right w:val="none" w:sz="0" w:space="0" w:color="auto"/>
      </w:divBdr>
    </w:div>
    <w:div w:id="1227495798">
      <w:bodyDiv w:val="1"/>
      <w:marLeft w:val="0"/>
      <w:marRight w:val="0"/>
      <w:marTop w:val="0"/>
      <w:marBottom w:val="0"/>
      <w:divBdr>
        <w:top w:val="none" w:sz="0" w:space="0" w:color="auto"/>
        <w:left w:val="none" w:sz="0" w:space="0" w:color="auto"/>
        <w:bottom w:val="none" w:sz="0" w:space="0" w:color="auto"/>
        <w:right w:val="none" w:sz="0" w:space="0" w:color="auto"/>
      </w:divBdr>
    </w:div>
    <w:div w:id="1228031841">
      <w:bodyDiv w:val="1"/>
      <w:marLeft w:val="0"/>
      <w:marRight w:val="0"/>
      <w:marTop w:val="0"/>
      <w:marBottom w:val="0"/>
      <w:divBdr>
        <w:top w:val="none" w:sz="0" w:space="0" w:color="auto"/>
        <w:left w:val="none" w:sz="0" w:space="0" w:color="auto"/>
        <w:bottom w:val="none" w:sz="0" w:space="0" w:color="auto"/>
        <w:right w:val="none" w:sz="0" w:space="0" w:color="auto"/>
      </w:divBdr>
    </w:div>
    <w:div w:id="1241983986">
      <w:bodyDiv w:val="1"/>
      <w:marLeft w:val="0"/>
      <w:marRight w:val="0"/>
      <w:marTop w:val="0"/>
      <w:marBottom w:val="0"/>
      <w:divBdr>
        <w:top w:val="none" w:sz="0" w:space="0" w:color="auto"/>
        <w:left w:val="none" w:sz="0" w:space="0" w:color="auto"/>
        <w:bottom w:val="none" w:sz="0" w:space="0" w:color="auto"/>
        <w:right w:val="none" w:sz="0" w:space="0" w:color="auto"/>
      </w:divBdr>
    </w:div>
    <w:div w:id="1554343783">
      <w:bodyDiv w:val="1"/>
      <w:marLeft w:val="0"/>
      <w:marRight w:val="0"/>
      <w:marTop w:val="0"/>
      <w:marBottom w:val="0"/>
      <w:divBdr>
        <w:top w:val="none" w:sz="0" w:space="0" w:color="auto"/>
        <w:left w:val="none" w:sz="0" w:space="0" w:color="auto"/>
        <w:bottom w:val="none" w:sz="0" w:space="0" w:color="auto"/>
        <w:right w:val="none" w:sz="0" w:space="0" w:color="auto"/>
      </w:divBdr>
    </w:div>
    <w:div w:id="1560676131">
      <w:bodyDiv w:val="1"/>
      <w:marLeft w:val="0"/>
      <w:marRight w:val="0"/>
      <w:marTop w:val="0"/>
      <w:marBottom w:val="0"/>
      <w:divBdr>
        <w:top w:val="none" w:sz="0" w:space="0" w:color="auto"/>
        <w:left w:val="none" w:sz="0" w:space="0" w:color="auto"/>
        <w:bottom w:val="none" w:sz="0" w:space="0" w:color="auto"/>
        <w:right w:val="none" w:sz="0" w:space="0" w:color="auto"/>
      </w:divBdr>
    </w:div>
    <w:div w:id="1603293469">
      <w:bodyDiv w:val="1"/>
      <w:marLeft w:val="0"/>
      <w:marRight w:val="0"/>
      <w:marTop w:val="0"/>
      <w:marBottom w:val="0"/>
      <w:divBdr>
        <w:top w:val="none" w:sz="0" w:space="0" w:color="auto"/>
        <w:left w:val="none" w:sz="0" w:space="0" w:color="auto"/>
        <w:bottom w:val="none" w:sz="0" w:space="0" w:color="auto"/>
        <w:right w:val="none" w:sz="0" w:space="0" w:color="auto"/>
      </w:divBdr>
    </w:div>
    <w:div w:id="1673023592">
      <w:bodyDiv w:val="1"/>
      <w:marLeft w:val="0"/>
      <w:marRight w:val="0"/>
      <w:marTop w:val="0"/>
      <w:marBottom w:val="0"/>
      <w:divBdr>
        <w:top w:val="none" w:sz="0" w:space="0" w:color="auto"/>
        <w:left w:val="none" w:sz="0" w:space="0" w:color="auto"/>
        <w:bottom w:val="none" w:sz="0" w:space="0" w:color="auto"/>
        <w:right w:val="none" w:sz="0" w:space="0" w:color="auto"/>
      </w:divBdr>
    </w:div>
    <w:div w:id="1738549605">
      <w:bodyDiv w:val="1"/>
      <w:marLeft w:val="0"/>
      <w:marRight w:val="0"/>
      <w:marTop w:val="0"/>
      <w:marBottom w:val="0"/>
      <w:divBdr>
        <w:top w:val="none" w:sz="0" w:space="0" w:color="auto"/>
        <w:left w:val="none" w:sz="0" w:space="0" w:color="auto"/>
        <w:bottom w:val="none" w:sz="0" w:space="0" w:color="auto"/>
        <w:right w:val="none" w:sz="0" w:space="0" w:color="auto"/>
      </w:divBdr>
    </w:div>
    <w:div w:id="1898205995">
      <w:bodyDiv w:val="1"/>
      <w:marLeft w:val="0"/>
      <w:marRight w:val="0"/>
      <w:marTop w:val="0"/>
      <w:marBottom w:val="0"/>
      <w:divBdr>
        <w:top w:val="none" w:sz="0" w:space="0" w:color="auto"/>
        <w:left w:val="none" w:sz="0" w:space="0" w:color="auto"/>
        <w:bottom w:val="none" w:sz="0" w:space="0" w:color="auto"/>
        <w:right w:val="none" w:sz="0" w:space="0" w:color="auto"/>
      </w:divBdr>
    </w:div>
    <w:div w:id="1960183740">
      <w:bodyDiv w:val="1"/>
      <w:marLeft w:val="0"/>
      <w:marRight w:val="0"/>
      <w:marTop w:val="0"/>
      <w:marBottom w:val="0"/>
      <w:divBdr>
        <w:top w:val="none" w:sz="0" w:space="0" w:color="auto"/>
        <w:left w:val="none" w:sz="0" w:space="0" w:color="auto"/>
        <w:bottom w:val="none" w:sz="0" w:space="0" w:color="auto"/>
        <w:right w:val="none" w:sz="0" w:space="0" w:color="auto"/>
      </w:divBdr>
    </w:div>
    <w:div w:id="2003699558">
      <w:bodyDiv w:val="1"/>
      <w:marLeft w:val="0"/>
      <w:marRight w:val="0"/>
      <w:marTop w:val="0"/>
      <w:marBottom w:val="0"/>
      <w:divBdr>
        <w:top w:val="none" w:sz="0" w:space="0" w:color="auto"/>
        <w:left w:val="none" w:sz="0" w:space="0" w:color="auto"/>
        <w:bottom w:val="none" w:sz="0" w:space="0" w:color="auto"/>
        <w:right w:val="none" w:sz="0" w:space="0" w:color="auto"/>
      </w:divBdr>
    </w:div>
    <w:div w:id="213413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2014_%D0%B3%D0%BE%D0%B4" TargetMode="External"/><Relationship Id="rId13" Type="http://schemas.openxmlformats.org/officeDocument/2006/relationships/hyperlink" Target="https://ru.wikipedia.org/wiki/7_%D0%B0%D0%BF%D1%80%D0%B5%D0%BB%D1%8F" TargetMode="External"/><Relationship Id="rId18" Type="http://schemas.openxmlformats.org/officeDocument/2006/relationships/hyperlink" Target="http://cyclowiki.org/wiki/14_%D0%BC%D0%B0%D1%8F" TargetMode="External"/><Relationship Id="rId26" Type="http://schemas.openxmlformats.org/officeDocument/2006/relationships/hyperlink" Target="https://vk.com/wall-89850005_39666" TargetMode="External"/><Relationship Id="rId3" Type="http://schemas.openxmlformats.org/officeDocument/2006/relationships/settings" Target="settings.xml"/><Relationship Id="rId21" Type="http://schemas.openxmlformats.org/officeDocument/2006/relationships/hyperlink" Target="http://cyclowiki.org/wiki/%D0%A0%D1%83%D1%81%D1%81%D0%BA%D0%B0%D1%8F_%D0%BF%D1%80%D0%B0%D0%B2%D0%BE%D1%81%D0%BB%D0%B0%D0%B2%D0%BD%D0%B0%D1%8F_%D1%86%D0%B5%D1%80%D0%BA%D0%BE%D0%B2%D1%8C" TargetMode="External"/><Relationship Id="rId7" Type="http://schemas.openxmlformats.org/officeDocument/2006/relationships/hyperlink" Target="https://ru.wikipedia.org/wiki/16_%D0%BC%D0%B0%D1%80%D1%82%D0%B0" TargetMode="External"/><Relationship Id="rId12" Type="http://schemas.openxmlformats.org/officeDocument/2006/relationships/hyperlink" Target="https://ru.wikipedia.org/wiki/%D0%A2%D0%B5%D1%80%D1%80%D0%B8%D1%82%D0%BE%D1%80%D0%B8%D1%8F,_%D0%BF%D0%BE%D0%B4%D1%87%D0%B8%D0%BD%D1%91%D0%BD%D0%BD%D0%B0%D1%8F_%D0%A1%D0%B5%D0%B2%D0%B0%D1%81%D1%82%D0%BE%D0%BF%D0%BE%D0%BB%D1%8C%D1%81%D0%BA%D0%BE%D0%BC%D1%83_%D0%B3%D0%BE%D1%80%D0%BE%D0%B4%D1%81%D0%BA%D0%BE%D0%BC%D1%83_%D1%81%D0%BE%D0%B2%D0%B5%D1%82%D1%83" TargetMode="External"/><Relationship Id="rId17" Type="http://schemas.openxmlformats.org/officeDocument/2006/relationships/hyperlink" Target="https://ru.wikipedia.org/wiki/%D0%A5%D0%B0%D1%80%D1%8C%D0%BA%D0%BE%D0%B2%D1%81%D0%BA%D0%B0%D1%8F_%D0%BE%D0%B1%D0%BB%D0%B0%D1%81%D1%82%D1%8C" TargetMode="External"/><Relationship Id="rId25" Type="http://schemas.openxmlformats.org/officeDocument/2006/relationships/hyperlink" Target="https://vk.com/doc310667124_442784413?hash=d94b5369590cff1b08&amp;dl=84f74e05b5e8b5d214" TargetMode="External"/><Relationship Id="rId2" Type="http://schemas.openxmlformats.org/officeDocument/2006/relationships/styles" Target="styles.xml"/><Relationship Id="rId16" Type="http://schemas.openxmlformats.org/officeDocument/2006/relationships/hyperlink" Target="https://ru.wikipedia.org/wiki/%D0%9B%D1%83%D0%B3%D0%B0%D0%BD%D1%81%D0%BA%D0%B0%D1%8F_%D0%BE%D0%B1%D0%BB%D0%B0%D1%81%D1%82%D1%8C" TargetMode="External"/><Relationship Id="rId20" Type="http://schemas.openxmlformats.org/officeDocument/2006/relationships/hyperlink" Target="http://cyclowiki.org/w/index.php?title=%D0%9D%D0%B0%D1%80%D0%BE%D0%B4%D0%BD%D1%8B%D0%B9_%D0%A1%D0%BE%D0%B2%D0%B5%D1%82_%D0%94%D0%BE%D0%BD%D0%B5%D1%86%D0%BA%D0%BE%D0%B9_%D0%9D%D0%B0%D1%80%D0%BE%D0%B4%D0%BD%D0%BE%D0%B9_%D0%A0%D0%B5%D1%81%D0%BF%D1%83%D0%B1%D0%BB%D0%B8%D0%BA%D0%B8&amp;action=edit&amp;redlink=1"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0%D0%B2%D1%82%D0%BE%D0%BD%D0%BE%D0%BC%D0%BD%D0%B0%D1%8F_%D0%A0%D0%B5%D1%81%D0%BF%D1%83%D0%B1%D0%BB%D0%B8%D0%BA%D0%B0_%D0%9A%D1%80%D1%8B%D0%BC" TargetMode="External"/><Relationship Id="rId24" Type="http://schemas.openxmlformats.org/officeDocument/2006/relationships/hyperlink" Target="http://pravo.gov.ru/proxy/ips/?docbody=&amp;nd=102071991" TargetMode="External"/><Relationship Id="rId5" Type="http://schemas.openxmlformats.org/officeDocument/2006/relationships/footnotes" Target="footnotes.xml"/><Relationship Id="rId15" Type="http://schemas.openxmlformats.org/officeDocument/2006/relationships/hyperlink" Target="https://ru.wikipedia.org/wiki/%D0%A0%D0%B5%D1%84%D0%B5%D1%80%D0%B5%D0%BD%D0%B4%D1%83%D0%BC_%D0%BE_%D1%81%D0%B0%D0%BC%D0%BE%D0%BE%D0%BF%D1%80%D0%B5%D0%B4%D0%B5%D0%BB%D0%B5%D0%BD%D0%B8%D0%B8_%D0%94%D0%BE%D0%BD%D0%B5%D1%86%D0%BA%D0%BE%D0%B9_%D0%9D%D0%B0%D1%80%D0%BE%D0%B4%D0%BD%D0%BE%D0%B9_%D0%A0%D0%B5%D1%81%D0%BF%D1%83%D0%B1%D0%BB%D0%B8%D0%BA%D0%B8" TargetMode="External"/><Relationship Id="rId23" Type="http://schemas.openxmlformats.org/officeDocument/2006/relationships/hyperlink" Target="http://pravo.gov.ru/proxy/ips/?docbody=&amp;nd=102076507" TargetMode="External"/><Relationship Id="rId28" Type="http://schemas.openxmlformats.org/officeDocument/2006/relationships/hyperlink" Target="https://dnrsovet.su/zakonodatelnaya-deyatelnost/prinyatye/zakony/zakon-donetskoj-narodnoj-respubliki-o-vyborah-deputatov-narodnogo-soveta-donetskoj-narodno" TargetMode="External"/><Relationship Id="rId10" Type="http://schemas.openxmlformats.org/officeDocument/2006/relationships/hyperlink" Target="https://ru.wikipedia.org/wiki/%D0%A3%D0%BA%D1%80%D0%B0%D0%B8%D0%BD%D0%B0" TargetMode="External"/><Relationship Id="rId19" Type="http://schemas.openxmlformats.org/officeDocument/2006/relationships/hyperlink" Target="http://cyclowiki.org/wiki/2014_%D0%B3%D0%BE%D0%B4"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wikipedia.org/wiki/%D0%A0%D0%B5%D1%84%D0%B5%D1%80%D0%B5%D0%BD%D0%B4%D1%83%D0%BC" TargetMode="External"/><Relationship Id="rId14" Type="http://schemas.openxmlformats.org/officeDocument/2006/relationships/hyperlink" Target="https://ru.wikipedia.org/wiki/%D0%94%D0%BE%D0%BD%D0%B5%D1%86%D0%BA%D0%B8%D0%B9_%D0%BE%D0%B1%D0%BB%D0%B0%D1%81%D1%82%D0%BD%D0%BE%D0%B9_%D1%81%D0%BE%D0%B2%D0%B5%D1%82" TargetMode="External"/><Relationship Id="rId22" Type="http://schemas.openxmlformats.org/officeDocument/2006/relationships/hyperlink" Target="http://cyclowiki.org/w/index.php?title=%D0%9C%D0%BE%D1%81%D0%BA%D0%BE%D0%B2%D1%81%D0%BA%D0%B8%D0%B9_%D0%9F%D0%B0%D1%82%D1%80%D0%B8%D0%B0%D1%80%D1%85%D0%B0%D1%82&amp;action=edit&amp;redlink=1" TargetMode="External"/><Relationship Id="rId27" Type="http://schemas.openxmlformats.org/officeDocument/2006/relationships/hyperlink" Target="https://dnrsovet.su/konstitutsiy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TotalTime>
  <Pages>18</Pages>
  <Words>7019</Words>
  <Characters>40013</Characters>
  <Application>Microsoft Office Word</Application>
  <DocSecurity>0</DocSecurity>
  <Lines>333</Lines>
  <Paragraphs>93</Paragraphs>
  <ScaleCrop>false</ScaleCrop>
  <Company/>
  <LinksUpToDate>false</LinksUpToDate>
  <CharactersWithSpaces>46939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14</cp:revision>
  <dcterms:created xsi:type="dcterms:W3CDTF">2023-08-14T18:54:00Z</dcterms:created>
  <dcterms:modified xsi:type="dcterms:W3CDTF">2023-08-16T07:51:00Z</dcterms:modified>
</cp:coreProperties>
</file>